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1F" w:rsidRPr="006A3F1F" w:rsidRDefault="006A3F1F" w:rsidP="006A3F1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1F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6A3F1F" w:rsidRDefault="006A3F1F" w:rsidP="006A3F1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МОУ «Основная общеобразовательная школа №61» за 2009-2010 учебный год.</w:t>
      </w:r>
    </w:p>
    <w:p w:rsidR="006A3F1F" w:rsidRDefault="006A3F1F" w:rsidP="006A3F1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A3F1F" w:rsidRDefault="006A3F1F" w:rsidP="006A3F1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характеристика.</w:t>
      </w:r>
    </w:p>
    <w:p w:rsidR="006A3F1F" w:rsidRDefault="006A3F1F" w:rsidP="006A3F1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A3F1F">
        <w:rPr>
          <w:rFonts w:ascii="Times New Roman" w:hAnsi="Times New Roman" w:cs="Times New Roman"/>
        </w:rPr>
        <w:t xml:space="preserve">Муниципальное общеобразовательное учреждение </w:t>
      </w:r>
      <w:r w:rsidR="00562C07">
        <w:rPr>
          <w:rFonts w:ascii="Times New Roman" w:hAnsi="Times New Roman" w:cs="Times New Roman"/>
        </w:rPr>
        <w:t>«О</w:t>
      </w:r>
      <w:r w:rsidRPr="006A3F1F">
        <w:rPr>
          <w:rFonts w:ascii="Times New Roman" w:hAnsi="Times New Roman" w:cs="Times New Roman"/>
        </w:rPr>
        <w:t>сновная общ</w:t>
      </w:r>
      <w:r w:rsidR="00562C07">
        <w:rPr>
          <w:rFonts w:ascii="Times New Roman" w:hAnsi="Times New Roman" w:cs="Times New Roman"/>
        </w:rPr>
        <w:t xml:space="preserve">еобразовательная школа № 61» расположена по адресу: 623530 Свердловская область, город Богданович, улица Гагарина, 32. Контактные телефоны: 8(34376) 2-29-87, 8(34376) 2-48-42. Электронный адрес: </w:t>
      </w:r>
      <w:r w:rsidR="00562C07" w:rsidRPr="00562C07">
        <w:rPr>
          <w:rFonts w:ascii="Times New Roman" w:hAnsi="Times New Roman" w:cs="Times New Roman"/>
          <w:color w:val="00B0F0"/>
          <w:u w:val="single"/>
          <w:lang w:val="en-US"/>
        </w:rPr>
        <w:t>school</w:t>
      </w:r>
      <w:r w:rsidR="00562C07" w:rsidRPr="00562C07">
        <w:rPr>
          <w:rFonts w:ascii="Times New Roman" w:hAnsi="Times New Roman" w:cs="Times New Roman"/>
          <w:color w:val="00B0F0"/>
          <w:u w:val="single"/>
        </w:rPr>
        <w:t>-</w:t>
      </w:r>
      <w:r w:rsidR="00562C07" w:rsidRPr="00562C07">
        <w:rPr>
          <w:rFonts w:ascii="Times New Roman" w:hAnsi="Times New Roman" w:cs="Times New Roman"/>
          <w:color w:val="00B0F0"/>
          <w:u w:val="single"/>
          <w:lang w:val="en-US"/>
        </w:rPr>
        <w:t>mou</w:t>
      </w:r>
      <w:r w:rsidR="00562C07" w:rsidRPr="00562C07">
        <w:rPr>
          <w:rFonts w:ascii="Times New Roman" w:hAnsi="Times New Roman" w:cs="Times New Roman"/>
          <w:color w:val="00B0F0"/>
          <w:u w:val="single"/>
        </w:rPr>
        <w:t>61@</w:t>
      </w:r>
      <w:r w:rsidR="00562C07" w:rsidRPr="00562C07">
        <w:rPr>
          <w:rFonts w:ascii="Times New Roman" w:hAnsi="Times New Roman" w:cs="Times New Roman"/>
          <w:color w:val="00B0F0"/>
          <w:u w:val="single"/>
          <w:lang w:val="en-US"/>
        </w:rPr>
        <w:t>yandex</w:t>
      </w:r>
      <w:r w:rsidR="00562C07" w:rsidRPr="00562C07">
        <w:rPr>
          <w:rFonts w:ascii="Times New Roman" w:hAnsi="Times New Roman" w:cs="Times New Roman"/>
          <w:color w:val="00B0F0"/>
          <w:u w:val="single"/>
        </w:rPr>
        <w:t>.</w:t>
      </w:r>
      <w:r w:rsidR="00562C07" w:rsidRPr="00562C07">
        <w:rPr>
          <w:rFonts w:ascii="Times New Roman" w:hAnsi="Times New Roman" w:cs="Times New Roman"/>
          <w:color w:val="00B0F0"/>
          <w:u w:val="single"/>
          <w:lang w:val="en-US"/>
        </w:rPr>
        <w:t>ru</w:t>
      </w:r>
      <w:r w:rsidR="00562C07">
        <w:rPr>
          <w:rFonts w:ascii="Times New Roman" w:hAnsi="Times New Roman" w:cs="Times New Roman"/>
          <w:color w:val="00B0F0"/>
          <w:u w:val="single"/>
        </w:rPr>
        <w:t>.</w:t>
      </w:r>
      <w:r w:rsidR="00562C07">
        <w:rPr>
          <w:rFonts w:ascii="Times New Roman" w:hAnsi="Times New Roman" w:cs="Times New Roman"/>
        </w:rPr>
        <w:t xml:space="preserve"> На отдельно стоящей территории расположено здание школы и технологической мастерской. </w:t>
      </w:r>
    </w:p>
    <w:p w:rsidR="00562C07" w:rsidRPr="006A3F1F" w:rsidRDefault="00562C07" w:rsidP="006A3F1F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Учредителем ОУ является Администрация городского округа Богданович</w:t>
      </w:r>
      <w:r w:rsidR="008941ED">
        <w:rPr>
          <w:rFonts w:ascii="Times New Roman" w:hAnsi="Times New Roman" w:cs="Times New Roman"/>
        </w:rPr>
        <w:t xml:space="preserve"> в лице главы ГО Богданович Быкова Андрея Анатольевича.</w:t>
      </w:r>
    </w:p>
    <w:p w:rsidR="006A3F1F" w:rsidRPr="006A3F1F" w:rsidRDefault="006A3F1F" w:rsidP="006A3F1F">
      <w:pPr>
        <w:spacing w:after="0" w:line="240" w:lineRule="auto"/>
        <w:ind w:firstLine="360"/>
        <w:jc w:val="center"/>
        <w:rPr>
          <w:rFonts w:ascii="Times New Roman" w:hAnsi="Times New Roman" w:cs="Times New Roman"/>
        </w:rPr>
      </w:pPr>
    </w:p>
    <w:p w:rsidR="006A3F1F" w:rsidRDefault="006A3F1F" w:rsidP="006A3F1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A3F1F" w:rsidRPr="006B61BC" w:rsidRDefault="008941ED" w:rsidP="006A3F1F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A3F1F">
        <w:rPr>
          <w:rFonts w:ascii="Times New Roman" w:hAnsi="Times New Roman" w:cs="Times New Roman"/>
        </w:rPr>
        <w:t>. УРОВЕНЬ РЕАЛИЗУЕМЫХ ОБРАЗОВАТЕЛЬНЫХ ПРОГРАММ.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 xml:space="preserve">      Образовательное учреждение</w:t>
      </w:r>
      <w:r>
        <w:rPr>
          <w:rFonts w:ascii="Times New Roman" w:hAnsi="Times New Roman" w:cs="Times New Roman"/>
        </w:rPr>
        <w:t xml:space="preserve"> осуществляет свою деятельность, реализации</w:t>
      </w:r>
      <w:r w:rsidRPr="006B6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основных</w:t>
      </w:r>
      <w:r w:rsidRPr="006B6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общеобразовательных программ заявленных в Уставе школы, это</w:t>
      </w:r>
      <w:r w:rsidRPr="006B61BC">
        <w:rPr>
          <w:rFonts w:ascii="Times New Roman" w:hAnsi="Times New Roman" w:cs="Times New Roman"/>
        </w:rPr>
        <w:t>: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-основная общеобразовательная программа начального общего образования (нормативный срок освоения 4 года);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- основная общеобразовательная программа основного общего образования (нормативный срок освоения 5 лет).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Образовательные программы соответствуют типу – общеобразовательное учреждение и виду – основная общеобразовательная школа, структуре классов: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- начального общего образования;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- основного общего образования.</w:t>
      </w:r>
    </w:p>
    <w:p w:rsidR="006A3F1F" w:rsidRPr="006B61BC" w:rsidRDefault="006A3F1F" w:rsidP="006A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B61BC">
        <w:rPr>
          <w:rFonts w:ascii="Times New Roman" w:hAnsi="Times New Roman" w:cs="Times New Roman"/>
        </w:rPr>
        <w:t>Муниципальное общеобразовательное учреждение «Основная общеобразовательная школа № 61» является образовательным учреждением, ориентированным на работу с обучающимися, проживающими в микрорайоне школы и воспитанниками Государственного областного учреждения социального обслуживания «Центр социальной помощи семье и детям». В связи с тем, что дети перед школой не посещали дошкольных образовательных учреждений, контингент обучающихся имеет недостаточную готовность к школьному обучению, обладают разной степенью готовности к обучению. Исходя из этого, педагоги организуют специальные занятия для будущих первоклассников, осуществляют дифференцированный подход в обучении школьников на 1 и 2 ступенях обучения, невысокая наполняемость классов позволяет максимально индивидуализировать учебный процесс.</w:t>
      </w:r>
    </w:p>
    <w:p w:rsidR="006A3F1F" w:rsidRPr="006B61BC" w:rsidRDefault="006A3F1F" w:rsidP="006A3F1F">
      <w:pPr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 xml:space="preserve">          Объектом особой заботы педагогов являются: </w:t>
      </w:r>
    </w:p>
    <w:p w:rsidR="006A3F1F" w:rsidRPr="006B61BC" w:rsidRDefault="006A3F1F" w:rsidP="006A3F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дети (социальные сироты), оставшиеся без попечения одного или обоих  родителей;</w:t>
      </w:r>
    </w:p>
    <w:p w:rsidR="006A3F1F" w:rsidRPr="006B61BC" w:rsidRDefault="006A3F1F" w:rsidP="006A3F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дети родители, которых имеют статус безработных;</w:t>
      </w:r>
    </w:p>
    <w:p w:rsidR="006A3F1F" w:rsidRPr="006B61BC" w:rsidRDefault="006A3F1F" w:rsidP="006A3F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дети, проживающие в асоциальных, дезорганизованных семьях;</w:t>
      </w:r>
    </w:p>
    <w:p w:rsidR="006A3F1F" w:rsidRPr="006B61BC" w:rsidRDefault="006A3F1F" w:rsidP="006A3F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дети в семьях беженцев, вынужденных переселенцев.</w:t>
      </w:r>
    </w:p>
    <w:p w:rsidR="006A3F1F" w:rsidRDefault="006A3F1F" w:rsidP="006A3F1F">
      <w:pPr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 xml:space="preserve">         20% </w:t>
      </w:r>
      <w:proofErr w:type="gramStart"/>
      <w:r w:rsidRPr="006B61BC">
        <w:rPr>
          <w:rFonts w:ascii="Times New Roman" w:hAnsi="Times New Roman" w:cs="Times New Roman"/>
        </w:rPr>
        <w:t>обучающихся</w:t>
      </w:r>
      <w:proofErr w:type="gramEnd"/>
      <w:r w:rsidRPr="006B61BC">
        <w:rPr>
          <w:rFonts w:ascii="Times New Roman" w:hAnsi="Times New Roman" w:cs="Times New Roman"/>
        </w:rPr>
        <w:t xml:space="preserve"> МОУ ООШ № 61 имеют устойчивое противоправное поведение характеризуются высокой степенью педагогической запущенности, испытывают трудности в общении со сверстниками и взрослыми.</w:t>
      </w:r>
    </w:p>
    <w:p w:rsidR="006A3F1F" w:rsidRPr="006B61BC" w:rsidRDefault="006A3F1F" w:rsidP="006A3F1F">
      <w:pPr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lastRenderedPageBreak/>
        <w:t xml:space="preserve">         Воспитательно-образовательная  работа ведется с учетом индивидуальных психофизических особенностей и возможностей воспитанников.</w:t>
      </w:r>
      <w:r>
        <w:rPr>
          <w:rFonts w:ascii="Times New Roman" w:hAnsi="Times New Roman" w:cs="Times New Roman"/>
        </w:rPr>
        <w:t xml:space="preserve"> Таким образом: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  <w:i/>
        </w:rPr>
      </w:pPr>
      <w:r w:rsidRPr="006B61BC">
        <w:rPr>
          <w:rFonts w:ascii="Times New Roman" w:hAnsi="Times New Roman" w:cs="Times New Roman"/>
          <w:i/>
        </w:rPr>
        <w:t>Целью образовательной программы является: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 xml:space="preserve">           Выполнение образовательных государственных стандартов на 1 и 2 ступени обучения, создание условий для сохранения физического и психического здоровья обучающихся, обеспечение социальной адаптации к жизни в обществе, оказание помощи в усвоении воспитательно-образовательных программ и подготовки выпускников 9 классов к государственной (итоговой) аттестации.</w:t>
      </w:r>
    </w:p>
    <w:p w:rsidR="006A3F1F" w:rsidRPr="006B61BC" w:rsidRDefault="006A3F1F" w:rsidP="006A3F1F">
      <w:pPr>
        <w:spacing w:after="0"/>
        <w:rPr>
          <w:rFonts w:ascii="Times New Roman" w:hAnsi="Times New Roman" w:cs="Times New Roman"/>
          <w:i/>
        </w:rPr>
      </w:pPr>
      <w:r w:rsidRPr="006B61BC">
        <w:rPr>
          <w:rFonts w:ascii="Times New Roman" w:hAnsi="Times New Roman" w:cs="Times New Roman"/>
          <w:i/>
        </w:rPr>
        <w:t>Цель достигается в результате решения основных задач:</w:t>
      </w:r>
    </w:p>
    <w:p w:rsidR="006A3F1F" w:rsidRPr="006B61BC" w:rsidRDefault="006A3F1F" w:rsidP="006A3F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Создание условий для самореализации обучающихся;</w:t>
      </w:r>
    </w:p>
    <w:p w:rsidR="006A3F1F" w:rsidRPr="006B61BC" w:rsidRDefault="006A3F1F" w:rsidP="006A3F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 xml:space="preserve">Воспитание потребностей здорового образа жизни </w:t>
      </w:r>
      <w:proofErr w:type="gramStart"/>
      <w:r w:rsidRPr="006B61BC">
        <w:rPr>
          <w:rFonts w:ascii="Times New Roman" w:hAnsi="Times New Roman" w:cs="Times New Roman"/>
        </w:rPr>
        <w:t>у</w:t>
      </w:r>
      <w:proofErr w:type="gramEnd"/>
      <w:r w:rsidRPr="006B61BC">
        <w:rPr>
          <w:rFonts w:ascii="Times New Roman" w:hAnsi="Times New Roman" w:cs="Times New Roman"/>
        </w:rPr>
        <w:t xml:space="preserve"> обучающихся. Формирование мотивации к сохранению здоровья;</w:t>
      </w:r>
    </w:p>
    <w:p w:rsidR="006A3F1F" w:rsidRPr="006B61BC" w:rsidRDefault="006A3F1F" w:rsidP="006A3F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 xml:space="preserve">Содействие в социализации детей из семей находящихся в трудной жизненной ситуации и социально-опасном положении; </w:t>
      </w:r>
    </w:p>
    <w:p w:rsidR="006A3F1F" w:rsidRPr="006B61BC" w:rsidRDefault="006A3F1F" w:rsidP="006A3F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B61BC">
        <w:rPr>
          <w:rFonts w:ascii="Times New Roman" w:hAnsi="Times New Roman" w:cs="Times New Roman"/>
        </w:rPr>
        <w:t>Способствовать адекватному восприятию окружающей действительности и самого себя.</w:t>
      </w:r>
    </w:p>
    <w:p w:rsidR="006A3F1F" w:rsidRDefault="006A3F1F" w:rsidP="006A3F1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организации систематического контроля, В ОУ разработана программа мониторинга результатов реализации образовательной программы.</w:t>
      </w:r>
    </w:p>
    <w:p w:rsidR="006A3F1F" w:rsidRDefault="006A3F1F" w:rsidP="006A3F1F">
      <w:pPr>
        <w:spacing w:after="0"/>
        <w:ind w:left="360"/>
        <w:rPr>
          <w:rFonts w:ascii="Times New Roman" w:hAnsi="Times New Roman" w:cs="Times New Roman"/>
        </w:rPr>
      </w:pPr>
    </w:p>
    <w:p w:rsidR="006A3F1F" w:rsidRDefault="006A3F1F" w:rsidP="006A3F1F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A90BFB">
        <w:rPr>
          <w:rFonts w:ascii="Times New Roman" w:hAnsi="Times New Roman" w:cs="Times New Roman"/>
        </w:rPr>
        <w:t xml:space="preserve">Учебный план школы разработан в соответствии с </w:t>
      </w:r>
      <w:r>
        <w:rPr>
          <w:rFonts w:ascii="Times New Roman" w:hAnsi="Times New Roman" w:cs="Times New Roman"/>
        </w:rPr>
        <w:t xml:space="preserve">приказом  Министерства общего и </w:t>
      </w:r>
      <w:r w:rsidRPr="00A90BFB">
        <w:rPr>
          <w:rFonts w:ascii="Times New Roman" w:hAnsi="Times New Roman" w:cs="Times New Roman"/>
        </w:rPr>
        <w:t>профессионального образования Свердловской области от 17.05.2005г. № 13-д «Об утверждении Базисного учебного плана для образовательных учреждений Свердловской области, реализующих программы начального общего, основного общего и среднего (полного) общего образования» (утратил силу – приказ Министерства общего и профессионального образования Свердловской области от 05.04.2010г. № 09-д «Об отмене приказа от 17 мая</w:t>
      </w:r>
      <w:proofErr w:type="gramEnd"/>
      <w:r w:rsidRPr="00A90BFB">
        <w:rPr>
          <w:rFonts w:ascii="Times New Roman" w:hAnsi="Times New Roman" w:cs="Times New Roman"/>
        </w:rPr>
        <w:t xml:space="preserve"> 2005г. № 13-д «Об утверждении Базисного учебного плана для образовательных учреждений Свердловской области, реализующих программы начального общего, основного общего и среднего (полного) общего образования»)</w:t>
      </w:r>
      <w:proofErr w:type="gramStart"/>
      <w:r w:rsidRPr="00A90BFB">
        <w:rPr>
          <w:rFonts w:ascii="Times New Roman" w:hAnsi="Times New Roman" w:cs="Times New Roman"/>
        </w:rPr>
        <w:t xml:space="preserve"> ,</w:t>
      </w:r>
      <w:proofErr w:type="gramEnd"/>
      <w:r w:rsidRPr="00A90BFB">
        <w:rPr>
          <w:rFonts w:ascii="Times New Roman" w:hAnsi="Times New Roman" w:cs="Times New Roman"/>
        </w:rPr>
        <w:t xml:space="preserve"> с приказом Министерства образования Российской Федерации от 5 марта 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 с изменениями, внесенными  приказом Министерства образования и науки Российской Федерации, от 20.08.2008 № 241); соответствует типу и виду образовательного учреждения, </w:t>
      </w:r>
      <w:proofErr w:type="gramStart"/>
      <w:r w:rsidRPr="00A90BFB">
        <w:rPr>
          <w:rFonts w:ascii="Times New Roman" w:hAnsi="Times New Roman" w:cs="Times New Roman"/>
        </w:rPr>
        <w:t>выдержан</w:t>
      </w:r>
      <w:proofErr w:type="gramEnd"/>
      <w:r w:rsidRPr="00A90BFB">
        <w:rPr>
          <w:rFonts w:ascii="Times New Roman" w:hAnsi="Times New Roman" w:cs="Times New Roman"/>
        </w:rPr>
        <w:t xml:space="preserve"> в отношении максимальной учебной нагрузки на обучающихся.</w:t>
      </w:r>
    </w:p>
    <w:p w:rsidR="006A3F1F" w:rsidRPr="00A90BFB" w:rsidRDefault="006A3F1F" w:rsidP="006A3F1F">
      <w:pPr>
        <w:spacing w:after="0"/>
        <w:ind w:left="720"/>
        <w:rPr>
          <w:rFonts w:ascii="Times New Roman" w:hAnsi="Times New Roman" w:cs="Times New Roman"/>
        </w:rPr>
      </w:pPr>
    </w:p>
    <w:p w:rsidR="006A3F1F" w:rsidRDefault="006A3F1F" w:rsidP="006A3F1F">
      <w:pPr>
        <w:spacing w:after="0"/>
        <w:ind w:left="720"/>
        <w:rPr>
          <w:rFonts w:ascii="Times New Roman" w:hAnsi="Times New Roman" w:cs="Times New Roman"/>
        </w:rPr>
      </w:pPr>
      <w:r w:rsidRPr="00A90BFB">
        <w:rPr>
          <w:rFonts w:ascii="Times New Roman" w:hAnsi="Times New Roman" w:cs="Times New Roman"/>
        </w:rPr>
        <w:t xml:space="preserve">          </w:t>
      </w:r>
      <w:proofErr w:type="gramStart"/>
      <w:r w:rsidRPr="00A90BFB">
        <w:rPr>
          <w:rFonts w:ascii="Times New Roman" w:hAnsi="Times New Roman" w:cs="Times New Roman"/>
        </w:rPr>
        <w:t>С 1 апреля 2010 года в соответствии с приказом Министерства общего и профессионального образования Свердловской области от 21.09.2009г. № 424-и «О реализации содержательной линии регионального (национально-регионального) компонента государственного образовательного стандарта «Социально-экономическая и правовая культура» программа учебного курса «Основы религиозных культур и светской этики» реализуется за счет регионального компонента в 4 классе (2 часа в неделю).</w:t>
      </w:r>
      <w:proofErr w:type="gramEnd"/>
    </w:p>
    <w:p w:rsidR="006A3F1F" w:rsidRPr="00A90BFB" w:rsidRDefault="006A3F1F" w:rsidP="006A3F1F">
      <w:pPr>
        <w:spacing w:after="0"/>
        <w:ind w:left="720"/>
        <w:rPr>
          <w:rFonts w:ascii="Times New Roman" w:hAnsi="Times New Roman" w:cs="Times New Roman"/>
        </w:rPr>
      </w:pPr>
    </w:p>
    <w:p w:rsidR="006A3F1F" w:rsidRPr="00A90BFB" w:rsidRDefault="006A3F1F" w:rsidP="006A3F1F">
      <w:pPr>
        <w:spacing w:after="0"/>
        <w:ind w:left="720"/>
        <w:rPr>
          <w:rFonts w:ascii="Times New Roman" w:hAnsi="Times New Roman" w:cs="Times New Roman"/>
        </w:rPr>
      </w:pPr>
      <w:r w:rsidRPr="00A90BFB">
        <w:rPr>
          <w:rFonts w:ascii="Times New Roman" w:hAnsi="Times New Roman" w:cs="Times New Roman"/>
        </w:rPr>
        <w:t xml:space="preserve">          Согласно письму Министерства общего и профессионального образования Свердловской области 31.03.2010г. № 01-01-05/17541 введен дополнительный час физической культура за счет дополнительного образования на ступени начального общего и основного общего образования.</w:t>
      </w:r>
    </w:p>
    <w:p w:rsidR="006A3F1F" w:rsidRPr="00A90BFB" w:rsidRDefault="006A3F1F" w:rsidP="006A3F1F">
      <w:pPr>
        <w:spacing w:after="0" w:line="240" w:lineRule="auto"/>
        <w:rPr>
          <w:rFonts w:ascii="Times New Roman" w:eastAsia="Calibri" w:hAnsi="Times New Roman" w:cs="Times New Roman"/>
        </w:rPr>
      </w:pPr>
      <w:r w:rsidRPr="00A90BFB">
        <w:rPr>
          <w:rFonts w:ascii="Times New Roman" w:hAnsi="Times New Roman" w:cs="Times New Roman"/>
        </w:rPr>
        <w:t xml:space="preserve">          </w:t>
      </w:r>
      <w:r w:rsidRPr="00A90BFB">
        <w:rPr>
          <w:rFonts w:ascii="Times New Roman" w:eastAsia="Calibri" w:hAnsi="Times New Roman" w:cs="Times New Roman"/>
        </w:rPr>
        <w:t xml:space="preserve">При составлении учебного плана школы учтены следующие         позиции: </w:t>
      </w:r>
    </w:p>
    <w:p w:rsidR="006A3F1F" w:rsidRPr="00A90BFB" w:rsidRDefault="006A3F1F" w:rsidP="006A3F1F">
      <w:pPr>
        <w:spacing w:after="0" w:line="240" w:lineRule="auto"/>
        <w:rPr>
          <w:rFonts w:ascii="Times New Roman" w:eastAsia="Calibri" w:hAnsi="Times New Roman" w:cs="Times New Roman"/>
        </w:rPr>
      </w:pPr>
      <w:r w:rsidRPr="00A90BFB">
        <w:rPr>
          <w:rFonts w:ascii="Times New Roman" w:eastAsia="Calibri" w:hAnsi="Times New Roman" w:cs="Times New Roman"/>
        </w:rPr>
        <w:t xml:space="preserve">          -    гигиенические нормы учебной нагрузки; </w:t>
      </w:r>
    </w:p>
    <w:p w:rsidR="006A3F1F" w:rsidRPr="00A90BFB" w:rsidRDefault="006A3F1F" w:rsidP="006A3F1F">
      <w:pPr>
        <w:spacing w:after="0" w:line="240" w:lineRule="auto"/>
        <w:rPr>
          <w:rFonts w:ascii="Times New Roman" w:eastAsia="Calibri" w:hAnsi="Times New Roman" w:cs="Times New Roman"/>
        </w:rPr>
      </w:pPr>
      <w:r w:rsidRPr="00A90BFB">
        <w:rPr>
          <w:rFonts w:ascii="Times New Roman" w:eastAsia="Calibri" w:hAnsi="Times New Roman" w:cs="Times New Roman"/>
        </w:rPr>
        <w:t xml:space="preserve">          -    обязательное соблюдение федерального и регионального компонентов; </w:t>
      </w:r>
    </w:p>
    <w:p w:rsidR="006A3F1F" w:rsidRPr="00A90BFB" w:rsidRDefault="006A3F1F" w:rsidP="006A3F1F">
      <w:pPr>
        <w:spacing w:after="0" w:line="240" w:lineRule="auto"/>
        <w:rPr>
          <w:rFonts w:ascii="Times New Roman" w:eastAsia="Calibri" w:hAnsi="Times New Roman" w:cs="Times New Roman"/>
        </w:rPr>
      </w:pPr>
      <w:r w:rsidRPr="00A90BFB">
        <w:rPr>
          <w:rFonts w:ascii="Times New Roman" w:eastAsia="Calibri" w:hAnsi="Times New Roman" w:cs="Times New Roman"/>
        </w:rPr>
        <w:t xml:space="preserve">          </w:t>
      </w:r>
      <w:proofErr w:type="gramStart"/>
      <w:r w:rsidRPr="00A90BFB">
        <w:rPr>
          <w:rFonts w:ascii="Times New Roman" w:eastAsia="Calibri" w:hAnsi="Times New Roman" w:cs="Times New Roman"/>
        </w:rPr>
        <w:t>- правовая защищённость обучаю</w:t>
      </w:r>
      <w:r>
        <w:rPr>
          <w:rFonts w:ascii="Times New Roman" w:eastAsia="Calibri" w:hAnsi="Times New Roman" w:cs="Times New Roman"/>
        </w:rPr>
        <w:t>щихся школы  на гарантированное</w:t>
      </w:r>
      <w:r w:rsidRPr="00A90BFB">
        <w:rPr>
          <w:rFonts w:ascii="Times New Roman" w:eastAsia="Calibri" w:hAnsi="Times New Roman" w:cs="Times New Roman"/>
        </w:rPr>
        <w:t xml:space="preserve">   образование в пределах государственного образовательного стандарта.</w:t>
      </w:r>
      <w:proofErr w:type="gramEnd"/>
    </w:p>
    <w:p w:rsidR="006A3F1F" w:rsidRDefault="006A3F1F" w:rsidP="008941ED">
      <w:pPr>
        <w:jc w:val="both"/>
        <w:rPr>
          <w:rFonts w:ascii="Times New Roman" w:hAnsi="Times New Roman" w:cs="Times New Roman"/>
        </w:rPr>
      </w:pPr>
    </w:p>
    <w:p w:rsidR="006A3F1F" w:rsidRDefault="008941ED" w:rsidP="006A3F1F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6A3F1F">
        <w:rPr>
          <w:rFonts w:ascii="Times New Roman" w:hAnsi="Times New Roman" w:cs="Times New Roman"/>
        </w:rPr>
        <w:t>. НАПРАВЛЕННОСТЬ РЕАЛИЗУЕМЫХ ОБРАЗОВАТЕЛЬНЫХ ПРОГРАММ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62FC">
        <w:rPr>
          <w:rFonts w:ascii="Times New Roman" w:hAnsi="Times New Roman" w:cs="Times New Roman"/>
          <w:sz w:val="24"/>
          <w:szCs w:val="24"/>
        </w:rPr>
        <w:t>Образовательные программы соответствуют типу – общеобразовательное учреждение и виду – основная общеобразовательная школа, структуре классов: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основного общего образования.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62FC">
        <w:rPr>
          <w:rFonts w:ascii="Times New Roman" w:hAnsi="Times New Roman" w:cs="Times New Roman"/>
          <w:sz w:val="24"/>
          <w:szCs w:val="24"/>
        </w:rPr>
        <w:t xml:space="preserve">Форма освоения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162FC">
        <w:rPr>
          <w:rFonts w:ascii="Times New Roman" w:hAnsi="Times New Roman" w:cs="Times New Roman"/>
          <w:sz w:val="24"/>
          <w:szCs w:val="24"/>
        </w:rPr>
        <w:t xml:space="preserve">программ очная. 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E162FC">
        <w:rPr>
          <w:rFonts w:ascii="Times New Roman" w:hAnsi="Times New Roman" w:cs="Times New Roman"/>
          <w:sz w:val="24"/>
          <w:szCs w:val="24"/>
        </w:rPr>
        <w:t>Детям, имеющим проблемы со здоровьем, предоставляется право индивидуального обучения дому (1 человек).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E162FC">
        <w:rPr>
          <w:rFonts w:ascii="Times New Roman" w:eastAsia="Calibri" w:hAnsi="Times New Roman" w:cs="Times New Roman"/>
          <w:sz w:val="24"/>
          <w:szCs w:val="24"/>
        </w:rPr>
        <w:t xml:space="preserve">Инвариантная часть учебного плана реализует федеральный компонент </w:t>
      </w:r>
      <w:r w:rsidRPr="00E162F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государственного образовательного стандарта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E162FC">
        <w:rPr>
          <w:rFonts w:ascii="Times New Roman" w:eastAsia="Calibri" w:hAnsi="Times New Roman" w:cs="Times New Roman"/>
          <w:spacing w:val="-1"/>
          <w:sz w:val="24"/>
          <w:szCs w:val="24"/>
        </w:rPr>
        <w:t>в полном объём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е).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62FC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Региональный и школьный </w:t>
      </w:r>
      <w:r w:rsidRPr="00E162FC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компоненты </w:t>
      </w:r>
      <w:r w:rsidRPr="00E162FC">
        <w:rPr>
          <w:rFonts w:ascii="Times New Roman" w:hAnsi="Times New Roman" w:cs="Times New Roman"/>
          <w:spacing w:val="8"/>
          <w:sz w:val="24"/>
          <w:szCs w:val="24"/>
        </w:rPr>
        <w:t>в учебном плане представлены следующими обязательными учебными дисциплинами: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1. Речь и культура общения 8-9 классы – по 1 часу в неделю.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2. Культура безопасности жизнедеятельности 5,6,7,9 классы – по 1 часу в неделю.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3. Черчение в 8-9 классах – по 1 часу в неделю.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4. Технология в 8-9 классах – по 1 часу в неделю.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Для детей, которые проявляют повышенный интерес к изучению отдельных предметов с учетом их выбора, введены элективные курсы: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1. «Введение в геометрию» - 7 класс;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2. «Технология изготовления изделий» - 8,9 классы.</w:t>
      </w:r>
    </w:p>
    <w:p w:rsidR="006A3F1F" w:rsidRPr="00E162FC" w:rsidRDefault="006A3F1F" w:rsidP="006A3F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ab/>
      </w:r>
      <w:proofErr w:type="gramStart"/>
      <w:r w:rsidRPr="00E162FC">
        <w:rPr>
          <w:rFonts w:ascii="Times New Roman" w:hAnsi="Times New Roman" w:cs="Times New Roman"/>
          <w:spacing w:val="1"/>
          <w:sz w:val="24"/>
          <w:szCs w:val="24"/>
        </w:rPr>
        <w:t>Учебная нагрузка учащихся 1-9 классов не превышает максимального объема обязательной учебной нагрузки обучающихся, предусмотренной Базисным учебным планом.</w:t>
      </w:r>
      <w:proofErr w:type="gramEnd"/>
    </w:p>
    <w:p w:rsidR="006A3F1F" w:rsidRPr="00E162FC" w:rsidRDefault="006A3F1F" w:rsidP="006A3F1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 xml:space="preserve">Выбор программ осуществляется с учетом интересов и уровня освоения </w:t>
      </w:r>
      <w:proofErr w:type="gramStart"/>
      <w:r w:rsidRPr="00E162FC">
        <w:rPr>
          <w:rFonts w:ascii="Times New Roman" w:hAnsi="Times New Roman" w:cs="Times New Roman"/>
          <w:spacing w:val="1"/>
          <w:sz w:val="24"/>
          <w:szCs w:val="24"/>
        </w:rPr>
        <w:t>обучающимися</w:t>
      </w:r>
      <w:proofErr w:type="gramEnd"/>
      <w:r w:rsidRPr="00E162FC">
        <w:rPr>
          <w:rFonts w:ascii="Times New Roman" w:hAnsi="Times New Roman" w:cs="Times New Roman"/>
          <w:spacing w:val="1"/>
          <w:sz w:val="24"/>
          <w:szCs w:val="24"/>
        </w:rPr>
        <w:t xml:space="preserve"> образовательных стандартов.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pacing w:val="1"/>
          <w:sz w:val="24"/>
          <w:szCs w:val="24"/>
        </w:rPr>
      </w:pPr>
      <w:r w:rsidRPr="00E162FC">
        <w:rPr>
          <w:rFonts w:ascii="Times New Roman" w:hAnsi="Times New Roman" w:cs="Times New Roman"/>
          <w:spacing w:val="1"/>
          <w:sz w:val="24"/>
          <w:szCs w:val="24"/>
        </w:rPr>
        <w:t>Рабочие программы педагогов составлены с учетом примерных учебных планов и программ, рекомендованных государственными органами управления образованием. При реализации программ используются элементы образовательных технологий: личностно-ориентированных (внешне ориентированных по отношению к личностному опыту обучающихся), дифференцированного и индивидуального обучения. Преимущественно применяются методы: игровой, соревновательный, метод строг</w:t>
      </w:r>
      <w:r>
        <w:rPr>
          <w:rFonts w:ascii="Times New Roman" w:hAnsi="Times New Roman" w:cs="Times New Roman"/>
          <w:spacing w:val="1"/>
          <w:sz w:val="24"/>
          <w:szCs w:val="24"/>
        </w:rPr>
        <w:t>о регламентированного урока</w:t>
      </w:r>
      <w:r w:rsidRPr="00E162FC">
        <w:rPr>
          <w:rFonts w:ascii="Times New Roman" w:hAnsi="Times New Roman" w:cs="Times New Roman"/>
          <w:spacing w:val="1"/>
          <w:sz w:val="24"/>
          <w:szCs w:val="24"/>
        </w:rPr>
        <w:t>, метод воспитывающих ситуаций. Образовательные технологии, методы и формы, используемые при реализации программ, соответствуют возрасту, интересам и потребностям детей и подростков, учитывают психологию и индивидуальные особенности детей различных возрастных групп.</w:t>
      </w: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6A3F1F" w:rsidRDefault="006A3F1F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941ED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941ED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941ED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941ED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941ED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941ED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6A3F1F" w:rsidRDefault="008941ED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4</w:t>
      </w:r>
      <w:r w:rsidR="006A3F1F">
        <w:rPr>
          <w:rFonts w:ascii="Times New Roman" w:hAnsi="Times New Roman" w:cs="Times New Roman"/>
          <w:spacing w:val="1"/>
          <w:sz w:val="24"/>
          <w:szCs w:val="24"/>
        </w:rPr>
        <w:t xml:space="preserve">. СТРУКТУРА КОНТИНГЕНТА </w:t>
      </w:r>
      <w:proofErr w:type="gramStart"/>
      <w:r w:rsidR="006A3F1F">
        <w:rPr>
          <w:rFonts w:ascii="Times New Roman" w:hAnsi="Times New Roman" w:cs="Times New Roman"/>
          <w:spacing w:val="1"/>
          <w:sz w:val="24"/>
          <w:szCs w:val="24"/>
        </w:rPr>
        <w:t>ОБУЧАЮЩИХСЯ</w:t>
      </w:r>
      <w:proofErr w:type="gramEnd"/>
      <w:r w:rsidR="006A3F1F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6A3F1F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</w:p>
    <w:p w:rsidR="006A3F1F" w:rsidRDefault="006A3F1F" w:rsidP="006A3F1F">
      <w:pPr>
        <w:shd w:val="clear" w:color="auto" w:fill="FFFFFF"/>
        <w:spacing w:after="0" w:line="240" w:lineRule="auto"/>
        <w:ind w:left="18" w:firstLine="522"/>
        <w:rPr>
          <w:rFonts w:ascii="Times New Roman" w:hAnsi="Times New Roman" w:cs="Times New Roman"/>
          <w:spacing w:val="1"/>
          <w:sz w:val="24"/>
          <w:szCs w:val="24"/>
        </w:rPr>
      </w:pPr>
    </w:p>
    <w:p w:rsidR="006A3F1F" w:rsidRPr="00E162FC" w:rsidRDefault="006A3F1F" w:rsidP="006A3F1F">
      <w:pPr>
        <w:shd w:val="clear" w:color="auto" w:fill="FFFFFF"/>
        <w:spacing w:after="0" w:line="240" w:lineRule="auto"/>
        <w:ind w:left="18" w:firstLine="522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650"/>
        <w:gridCol w:w="1650"/>
        <w:gridCol w:w="1650"/>
        <w:gridCol w:w="1651"/>
      </w:tblGrid>
      <w:tr w:rsidR="006A3F1F" w:rsidRPr="00E162FC" w:rsidTr="0007663F">
        <w:trPr>
          <w:cantSplit/>
          <w:trHeight w:val="850"/>
        </w:trPr>
        <w:tc>
          <w:tcPr>
            <w:tcW w:w="3227" w:type="dxa"/>
            <w:vAlign w:val="center"/>
          </w:tcPr>
          <w:p w:rsidR="006A3F1F" w:rsidRPr="00E162FC" w:rsidRDefault="006A3F1F" w:rsidP="0007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Структура контингента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51" w:type="dxa"/>
            <w:vAlign w:val="center"/>
          </w:tcPr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по ОУ</w:t>
            </w:r>
          </w:p>
        </w:tc>
      </w:tr>
      <w:tr w:rsidR="006A3F1F" w:rsidRPr="00E162FC" w:rsidTr="0007663F">
        <w:trPr>
          <w:trHeight w:val="884"/>
        </w:trPr>
        <w:tc>
          <w:tcPr>
            <w:tcW w:w="3227" w:type="dxa"/>
          </w:tcPr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A3F1F" w:rsidRPr="00E162FC" w:rsidTr="0007663F">
        <w:tc>
          <w:tcPr>
            <w:tcW w:w="3227" w:type="dxa"/>
          </w:tcPr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классов-комплектов/количество </w:t>
            </w:r>
          </w:p>
          <w:p w:rsidR="006A3F1F" w:rsidRPr="00E162FC" w:rsidRDefault="006A3F1F" w:rsidP="00076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2/35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650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5/95</w:t>
            </w:r>
          </w:p>
        </w:tc>
      </w:tr>
    </w:tbl>
    <w:p w:rsidR="006A3F1F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- 95;</w:t>
      </w:r>
    </w:p>
    <w:p w:rsidR="006A3F1F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классов – комплектов – 5 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Средняя наполняемость классов – комплектов по ОУ составляет 19,0 человек: на ступени начального общего образования – 17,5 человек, основного общего образования – 20,0 человек.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Образовательное учреждение работает в одну смену.</w:t>
      </w:r>
    </w:p>
    <w:p w:rsidR="006A3F1F" w:rsidRPr="00E162FC" w:rsidRDefault="006A3F1F" w:rsidP="006A3F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Комплектование классов производится в соответствии с Уставом общеобразовательного учреждения.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В школе  обучаются дети  проживающие в микрорайоне школы и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 xml:space="preserve"> являющиеся воспитанниками Государственного областного учреждения социального обслуживания «Центр социальной помощи семье и детям».</w:t>
      </w:r>
    </w:p>
    <w:p w:rsidR="006A3F1F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ab/>
        <w:t>В школе обучается 1 ребенок – инвалид,</w:t>
      </w:r>
      <w:r>
        <w:rPr>
          <w:rFonts w:ascii="Times New Roman" w:hAnsi="Times New Roman" w:cs="Times New Roman"/>
          <w:sz w:val="24"/>
          <w:szCs w:val="24"/>
        </w:rPr>
        <w:t xml:space="preserve"> опекаемых детей нет,</w:t>
      </w:r>
      <w:r w:rsidRPr="00E162FC">
        <w:rPr>
          <w:rFonts w:ascii="Times New Roman" w:hAnsi="Times New Roman" w:cs="Times New Roman"/>
          <w:sz w:val="24"/>
          <w:szCs w:val="24"/>
        </w:rPr>
        <w:t xml:space="preserve"> 10 обучающихся состоят на </w:t>
      </w:r>
      <w:proofErr w:type="spellStart"/>
      <w:r w:rsidRPr="00E162F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E162FC">
        <w:rPr>
          <w:rFonts w:ascii="Times New Roman" w:hAnsi="Times New Roman" w:cs="Times New Roman"/>
          <w:sz w:val="24"/>
          <w:szCs w:val="24"/>
        </w:rPr>
        <w:t xml:space="preserve"> учете. При этом все успешно осваивают образовательные программы.</w:t>
      </w:r>
      <w:r>
        <w:rPr>
          <w:rFonts w:ascii="Times New Roman" w:hAnsi="Times New Roman" w:cs="Times New Roman"/>
          <w:sz w:val="24"/>
          <w:szCs w:val="24"/>
        </w:rPr>
        <w:t xml:space="preserve">      Профилактическая работа осуществляется через организацию деятельности Совета по профилактике правонарушений, сотрудничество с центром социальной помощи семье и детям, через привлечение учащихся в систему дополнительного образования, организацию мероприятий по формированию правовой культуры учащихся.</w:t>
      </w:r>
    </w:p>
    <w:p w:rsidR="006A3F1F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A3F1F" w:rsidRDefault="008941ED" w:rsidP="006A3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3F1F">
        <w:rPr>
          <w:rFonts w:ascii="Times New Roman" w:hAnsi="Times New Roman" w:cs="Times New Roman"/>
          <w:sz w:val="24"/>
          <w:szCs w:val="24"/>
        </w:rPr>
        <w:t>. КАЧЕСТВО ПОДГОТОВКИ ВЫПУСКНИКОВ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1F" w:rsidRDefault="006A3F1F" w:rsidP="006A3F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образовательном учреждении сложилась система, обеспечивающая качественную организацию проведения государственной (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 xml:space="preserve">итоговой) 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>аттестации: создана нормативно-правовая база, информационные условия.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Перечень предметов, выбираемых выпускниками на государственную (итоговую) аттестацию, включает все предметы учебного плана.</w:t>
      </w:r>
      <w:r>
        <w:rPr>
          <w:rFonts w:ascii="Times New Roman" w:hAnsi="Times New Roman" w:cs="Times New Roman"/>
          <w:sz w:val="24"/>
          <w:szCs w:val="24"/>
        </w:rPr>
        <w:t xml:space="preserve"> Экзаменационные и контрольно-измерительные  материалы соответствуют</w:t>
      </w:r>
      <w:r w:rsidRPr="00E162FC">
        <w:rPr>
          <w:rFonts w:ascii="Times New Roman" w:hAnsi="Times New Roman" w:cs="Times New Roman"/>
          <w:sz w:val="24"/>
          <w:szCs w:val="24"/>
        </w:rPr>
        <w:t xml:space="preserve"> типу и виду реализуемых образовательных программ и требованиям к уровню подготовки учащихся.    Экзаменационные материалы составлены с учётом региональных требований.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В ОУ создана система мониторинга состояния образованности обучающихся (выпускников). 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Выпускники 1 ступени обучения имеют следующие результаты:</w:t>
      </w:r>
    </w:p>
    <w:p w:rsidR="006A3F1F" w:rsidRPr="00E162FC" w:rsidRDefault="006A3F1F" w:rsidP="006A3F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lastRenderedPageBreak/>
        <w:t>в 2007г. аттестовано 100</w:t>
      </w:r>
      <w:r>
        <w:rPr>
          <w:rFonts w:ascii="Times New Roman" w:hAnsi="Times New Roman" w:cs="Times New Roman"/>
          <w:sz w:val="24"/>
          <w:szCs w:val="24"/>
        </w:rPr>
        <w:t xml:space="preserve"> %, качество</w:t>
      </w:r>
      <w:r w:rsidRPr="00E162FC">
        <w:rPr>
          <w:rFonts w:ascii="Times New Roman" w:hAnsi="Times New Roman" w:cs="Times New Roman"/>
          <w:sz w:val="24"/>
          <w:szCs w:val="24"/>
        </w:rPr>
        <w:t xml:space="preserve"> 25 %;</w:t>
      </w:r>
    </w:p>
    <w:p w:rsidR="006A3F1F" w:rsidRPr="00E162FC" w:rsidRDefault="006A3F1F" w:rsidP="006A3F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2008г. аттестовано 100</w:t>
      </w:r>
      <w:r>
        <w:rPr>
          <w:rFonts w:ascii="Times New Roman" w:hAnsi="Times New Roman" w:cs="Times New Roman"/>
          <w:sz w:val="24"/>
          <w:szCs w:val="24"/>
        </w:rPr>
        <w:t xml:space="preserve"> %, качество</w:t>
      </w:r>
      <w:r w:rsidRPr="00E162FC">
        <w:rPr>
          <w:rFonts w:ascii="Times New Roman" w:hAnsi="Times New Roman" w:cs="Times New Roman"/>
          <w:sz w:val="24"/>
          <w:szCs w:val="24"/>
        </w:rPr>
        <w:t xml:space="preserve"> 44 %;</w:t>
      </w:r>
    </w:p>
    <w:p w:rsidR="006A3F1F" w:rsidRPr="00E162FC" w:rsidRDefault="006A3F1F" w:rsidP="006A3F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2009г. аттестовано 100 %, качество</w:t>
      </w:r>
      <w:r w:rsidRPr="00E162FC">
        <w:rPr>
          <w:rFonts w:ascii="Times New Roman" w:hAnsi="Times New Roman" w:cs="Times New Roman"/>
          <w:sz w:val="24"/>
          <w:szCs w:val="24"/>
        </w:rPr>
        <w:t xml:space="preserve"> 20 %.</w:t>
      </w:r>
    </w:p>
    <w:p w:rsidR="006A3F1F" w:rsidRPr="00E162FC" w:rsidRDefault="006A3F1F" w:rsidP="006A3F1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Выпускники 2 ступени обучения имеют следующие результаты:</w:t>
      </w:r>
    </w:p>
    <w:p w:rsidR="006A3F1F" w:rsidRPr="00E162FC" w:rsidRDefault="006A3F1F" w:rsidP="006A3F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2007г. аттестовано 100</w:t>
      </w:r>
      <w:r>
        <w:rPr>
          <w:rFonts w:ascii="Times New Roman" w:hAnsi="Times New Roman" w:cs="Times New Roman"/>
          <w:sz w:val="24"/>
          <w:szCs w:val="24"/>
        </w:rPr>
        <w:t xml:space="preserve"> %, из них на «4» и «5» качество</w:t>
      </w:r>
      <w:r w:rsidRPr="00E162FC">
        <w:rPr>
          <w:rFonts w:ascii="Times New Roman" w:hAnsi="Times New Roman" w:cs="Times New Roman"/>
          <w:sz w:val="24"/>
          <w:szCs w:val="24"/>
        </w:rPr>
        <w:t xml:space="preserve"> 9 %;</w:t>
      </w:r>
    </w:p>
    <w:p w:rsidR="006A3F1F" w:rsidRPr="00E162FC" w:rsidRDefault="006A3F1F" w:rsidP="006A3F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2008г. аттестовано 100</w:t>
      </w:r>
      <w:r>
        <w:rPr>
          <w:rFonts w:ascii="Times New Roman" w:hAnsi="Times New Roman" w:cs="Times New Roman"/>
          <w:sz w:val="24"/>
          <w:szCs w:val="24"/>
        </w:rPr>
        <w:t xml:space="preserve"> %, из них на «4» и «5» качество</w:t>
      </w:r>
      <w:r w:rsidRPr="00E162FC">
        <w:rPr>
          <w:rFonts w:ascii="Times New Roman" w:hAnsi="Times New Roman" w:cs="Times New Roman"/>
          <w:sz w:val="24"/>
          <w:szCs w:val="24"/>
        </w:rPr>
        <w:t xml:space="preserve"> 8 %;</w:t>
      </w:r>
    </w:p>
    <w:p w:rsidR="006A3F1F" w:rsidRPr="00E162FC" w:rsidRDefault="006A3F1F" w:rsidP="006A3F1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2009г. выпускников 2 ступени – нет.</w:t>
      </w:r>
    </w:p>
    <w:p w:rsidR="006A3F1F" w:rsidRDefault="006A3F1F" w:rsidP="006A3F1F">
      <w:pPr>
        <w:jc w:val="both"/>
        <w:rPr>
          <w:rFonts w:ascii="Times New Roman" w:hAnsi="Times New Roman" w:cs="Times New Roman"/>
        </w:rPr>
      </w:pPr>
    </w:p>
    <w:p w:rsidR="006A3F1F" w:rsidRDefault="006A3F1F" w:rsidP="006A3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Снижение качества знаний выпускников  обусловлено тем, что состав учащихся школы значительно изменяется за учебный год с 31% до 73%, а в некоторых классов состав может поменяться на 100 %. Такое движение является следствием того, что воспитанники </w:t>
      </w:r>
      <w:proofErr w:type="gramStart"/>
      <w:r>
        <w:rPr>
          <w:rFonts w:ascii="Times New Roman" w:hAnsi="Times New Roman" w:cs="Times New Roman"/>
        </w:rPr>
        <w:t>Центра</w:t>
      </w:r>
      <w:proofErr w:type="gramEnd"/>
      <w:r>
        <w:rPr>
          <w:rFonts w:ascii="Times New Roman" w:hAnsi="Times New Roman" w:cs="Times New Roman"/>
        </w:rPr>
        <w:t xml:space="preserve">  поступающие на реабилитацию проживают там от 3-х дней, до одного года, до решения вопроса их жизнеустройства.</w:t>
      </w:r>
      <w:r w:rsidRPr="00585C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F1F" w:rsidRDefault="006A3F1F" w:rsidP="006A3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Представленные вашему вниманию сведения дают ясную картину о </w:t>
      </w:r>
    </w:p>
    <w:p w:rsidR="006A3F1F" w:rsidRPr="00E162FC" w:rsidRDefault="006A3F1F" w:rsidP="006A3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2FC">
        <w:rPr>
          <w:rFonts w:ascii="Times New Roman" w:hAnsi="Times New Roman" w:cs="Times New Roman"/>
          <w:b/>
          <w:sz w:val="24"/>
          <w:szCs w:val="24"/>
        </w:rPr>
        <w:t>Востр</w:t>
      </w:r>
      <w:r>
        <w:rPr>
          <w:rFonts w:ascii="Times New Roman" w:hAnsi="Times New Roman" w:cs="Times New Roman"/>
          <w:b/>
          <w:sz w:val="24"/>
          <w:szCs w:val="24"/>
        </w:rPr>
        <w:t>ебованности</w:t>
      </w:r>
      <w:proofErr w:type="spellEnd"/>
      <w:r w:rsidRPr="00E162FC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134"/>
        <w:gridCol w:w="1275"/>
        <w:gridCol w:w="1843"/>
        <w:gridCol w:w="1843"/>
        <w:gridCol w:w="2268"/>
      </w:tblGrid>
      <w:tr w:rsidR="006A3F1F" w:rsidRPr="00E162FC" w:rsidTr="0007663F">
        <w:tc>
          <w:tcPr>
            <w:tcW w:w="1277" w:type="dxa"/>
            <w:vMerge w:val="restart"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8363" w:type="dxa"/>
            <w:gridSpan w:val="5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6A3F1F" w:rsidRPr="00E162FC" w:rsidTr="0007663F">
        <w:tc>
          <w:tcPr>
            <w:tcW w:w="1277" w:type="dxa"/>
            <w:vMerge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10й</w:t>
            </w:r>
          </w:p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2268" w:type="dxa"/>
          </w:tcPr>
          <w:p w:rsidR="006A3F1F" w:rsidRPr="00E162FC" w:rsidRDefault="006A3F1F" w:rsidP="00076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6A3F1F" w:rsidRPr="00E162FC" w:rsidTr="0007663F">
        <w:tc>
          <w:tcPr>
            <w:tcW w:w="1277" w:type="dxa"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134" w:type="dxa"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F1F" w:rsidRPr="00E162FC" w:rsidTr="0007663F">
        <w:tc>
          <w:tcPr>
            <w:tcW w:w="1277" w:type="dxa"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134" w:type="dxa"/>
          </w:tcPr>
          <w:p w:rsidR="006A3F1F" w:rsidRPr="00E162FC" w:rsidRDefault="006A3F1F" w:rsidP="0007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F1F" w:rsidRPr="00E162FC" w:rsidTr="0007663F">
        <w:tc>
          <w:tcPr>
            <w:tcW w:w="1277" w:type="dxa"/>
          </w:tcPr>
          <w:p w:rsidR="006A3F1F" w:rsidRPr="00E162FC" w:rsidRDefault="006A3F1F" w:rsidP="00076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134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</w:t>
      </w:r>
      <w:r w:rsidRPr="00E162FC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Доля выпускников 9 классов, сдавших экзамен по русскому языку за отчетный период (при условии, что новая форма итоговой аттестации не введена)- 100 % 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2FC">
        <w:rPr>
          <w:rFonts w:ascii="Times New Roman" w:hAnsi="Times New Roman" w:cs="Times New Roman"/>
          <w:i/>
          <w:sz w:val="24"/>
          <w:szCs w:val="24"/>
          <w:u w:val="single"/>
        </w:rPr>
        <w:t>Доля выпускников 9 классов сдавших экзамен по математике за отчетный период (при условии, что новая форма итоговой аттестации не введена) – 100 %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2FC">
        <w:rPr>
          <w:rFonts w:ascii="Times New Roman" w:hAnsi="Times New Roman" w:cs="Times New Roman"/>
          <w:i/>
          <w:sz w:val="24"/>
          <w:szCs w:val="24"/>
          <w:u w:val="single"/>
        </w:rPr>
        <w:t>Результаты итоговой успеваемости (годовой) за курс начальной школы – 100 %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2FC">
        <w:rPr>
          <w:rFonts w:ascii="Times New Roman" w:hAnsi="Times New Roman" w:cs="Times New Roman"/>
          <w:i/>
          <w:sz w:val="24"/>
          <w:szCs w:val="24"/>
          <w:u w:val="single"/>
        </w:rPr>
        <w:t>Обучающиеся принимают участие в работе конференций, конкурсов областного, муниципального, уровня образовательного учреждения.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E162FC">
        <w:rPr>
          <w:rFonts w:ascii="Times New Roman" w:hAnsi="Times New Roman" w:cs="Times New Roman"/>
          <w:i/>
          <w:sz w:val="24"/>
          <w:szCs w:val="24"/>
          <w:u w:val="single"/>
        </w:rPr>
        <w:t>Имеются победы обучающихся в конкурсах областного уровня, муниципального уровня.</w:t>
      </w:r>
      <w:proofErr w:type="gramEnd"/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E162F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162FC">
        <w:rPr>
          <w:rFonts w:ascii="Times New Roman" w:hAnsi="Times New Roman" w:cs="Times New Roman"/>
          <w:sz w:val="24"/>
          <w:szCs w:val="24"/>
        </w:rPr>
        <w:t xml:space="preserve"> мониторинг свидетельствует о том, что результаты подготовленности выпускников соотносятся с  их   образовательными потребностями и познавательными интересами.   </w:t>
      </w:r>
    </w:p>
    <w:p w:rsidR="006A3F1F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    Таким образом, уровень образования учащихся соответствует требованиям  ГОС. Выпускники показывают усвоение определенного объема знаний и способность его репродуцировать, достаточный уровень функциональной грамотности, готовность к выбору профессии, способность к коммуникативной деятельности, умение отстаивать свои права, в том числе право выбора. Это формирует социальную компетентность, позволяющую решать задачи на базе полученных теоретических знаний, способствующих самореализации личности. 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ab/>
        <w:t>Анализ статистической информации 2008-2009 года показывает, что при выборе экзаменов на государственную (итоговую) аттестацию приоритетными являются предметы ес</w:t>
      </w:r>
      <w:r>
        <w:rPr>
          <w:rFonts w:ascii="Times New Roman" w:hAnsi="Times New Roman" w:cs="Times New Roman"/>
          <w:sz w:val="24"/>
          <w:szCs w:val="24"/>
        </w:rPr>
        <w:t>тественнонаучного  профиля</w:t>
      </w:r>
      <w:r w:rsidRPr="00E162FC">
        <w:rPr>
          <w:rFonts w:ascii="Times New Roman" w:hAnsi="Times New Roman" w:cs="Times New Roman"/>
          <w:sz w:val="24"/>
          <w:szCs w:val="24"/>
        </w:rPr>
        <w:t>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ab/>
        <w:t>Формы и результаты проведения государственной (итоговой) аттестации выпускников школы.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90"/>
        <w:gridCol w:w="493"/>
        <w:gridCol w:w="493"/>
        <w:gridCol w:w="744"/>
        <w:gridCol w:w="494"/>
        <w:gridCol w:w="494"/>
        <w:gridCol w:w="745"/>
        <w:gridCol w:w="494"/>
        <w:gridCol w:w="494"/>
        <w:gridCol w:w="745"/>
        <w:gridCol w:w="494"/>
        <w:gridCol w:w="716"/>
        <w:gridCol w:w="797"/>
        <w:gridCol w:w="494"/>
        <w:gridCol w:w="716"/>
        <w:gridCol w:w="890"/>
        <w:gridCol w:w="494"/>
        <w:gridCol w:w="494"/>
        <w:gridCol w:w="745"/>
      </w:tblGrid>
      <w:tr w:rsidR="006A3F1F" w:rsidRPr="00E162FC" w:rsidTr="0007663F">
        <w:trPr>
          <w:cantSplit/>
          <w:trHeight w:val="371"/>
          <w:jc w:val="center"/>
        </w:trPr>
        <w:tc>
          <w:tcPr>
            <w:tcW w:w="0" w:type="auto"/>
            <w:vMerge w:val="restart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предметов, выносимых на экзамены (экзаменационные работы) за курс основной школы</w:t>
            </w:r>
          </w:p>
        </w:tc>
        <w:tc>
          <w:tcPr>
            <w:tcW w:w="0" w:type="auto"/>
            <w:gridSpan w:val="18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экзаменационных оценок (по количеству и баллам), полученных выпускниками </w:t>
            </w:r>
            <w:r w:rsidRPr="00E16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предметам, сдаваемым школьной экзаменационной комиссии (в абсолютных единицах и </w:t>
            </w:r>
            <w:proofErr w:type="gram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6A3F1F" w:rsidRPr="00E162FC" w:rsidTr="0007663F">
        <w:trPr>
          <w:cantSplit/>
          <w:trHeight w:val="579"/>
          <w:jc w:val="center"/>
        </w:trPr>
        <w:tc>
          <w:tcPr>
            <w:tcW w:w="0" w:type="auto"/>
            <w:vMerge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В абсолютных единицах</w:t>
            </w:r>
          </w:p>
        </w:tc>
        <w:tc>
          <w:tcPr>
            <w:tcW w:w="0" w:type="auto"/>
            <w:gridSpan w:val="9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6A3F1F" w:rsidRPr="00E162FC" w:rsidTr="0007663F">
        <w:trPr>
          <w:cantSplit/>
          <w:trHeight w:val="147"/>
          <w:jc w:val="center"/>
        </w:trPr>
        <w:tc>
          <w:tcPr>
            <w:tcW w:w="0" w:type="auto"/>
            <w:vMerge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2006/2007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  <w:gridSpan w:val="3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2007/2008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  <w:gridSpan w:val="3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2008/2009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  <w:gridSpan w:val="3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2006/2007    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  <w:gridSpan w:val="3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2007/2008       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0" w:type="auto"/>
            <w:gridSpan w:val="3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2008/2009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A3F1F" w:rsidRPr="00E162FC" w:rsidTr="0007663F">
        <w:trPr>
          <w:cantSplit/>
          <w:trHeight w:val="147"/>
          <w:jc w:val="center"/>
        </w:trPr>
        <w:tc>
          <w:tcPr>
            <w:tcW w:w="0" w:type="auto"/>
            <w:vMerge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</w:tr>
      <w:tr w:rsidR="006A3F1F" w:rsidRPr="00E162FC" w:rsidTr="0007663F">
        <w:trPr>
          <w:trHeight w:val="840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базового цикла (уровня изучения):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1F" w:rsidRPr="00E162FC" w:rsidTr="0007663F">
        <w:trPr>
          <w:trHeight w:val="210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1. Алгебра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10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91/82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9/18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75/67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25/33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10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3. Алгебра (у)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10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4. ОБЖ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407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5. Геометрия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23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Биология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74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7.Обществознание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23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8.Химия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23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9.География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rPr>
          <w:trHeight w:val="274"/>
          <w:jc w:val="center"/>
        </w:trPr>
        <w:tc>
          <w:tcPr>
            <w:tcW w:w="0" w:type="auto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10.Литература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A3F1F" w:rsidRPr="00E162FC" w:rsidRDefault="006A3F1F" w:rsidP="00076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В школе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162FC">
        <w:rPr>
          <w:rFonts w:ascii="Times New Roman" w:hAnsi="Times New Roman" w:cs="Times New Roman"/>
          <w:sz w:val="24"/>
          <w:szCs w:val="24"/>
        </w:rPr>
        <w:t xml:space="preserve">создаются условия для развития и реализации интеллектуальных и физических способностей учащихся, приобщение их к новой информации, новым видам деятельности, расширение возможности социального взаимодействия и свободного межличностного общения. </w:t>
      </w:r>
    </w:p>
    <w:p w:rsidR="006A3F1F" w:rsidRDefault="006A3F1F" w:rsidP="006A3F1F">
      <w:pPr>
        <w:jc w:val="both"/>
        <w:rPr>
          <w:rFonts w:ascii="Times New Roman" w:hAnsi="Times New Roman" w:cs="Times New Roman"/>
        </w:rPr>
      </w:pPr>
    </w:p>
    <w:p w:rsidR="006A3F1F" w:rsidRDefault="008941ED" w:rsidP="006A3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A3F1F">
        <w:rPr>
          <w:rFonts w:ascii="Times New Roman" w:hAnsi="Times New Roman" w:cs="Times New Roman"/>
        </w:rPr>
        <w:t>. КАДРОВОЕ ОБЕСПЕЧЕНИЕ.</w:t>
      </w:r>
    </w:p>
    <w:p w:rsidR="006A3F1F" w:rsidRPr="008C3177" w:rsidRDefault="006A3F1F" w:rsidP="006A3F1F">
      <w:pPr>
        <w:ind w:firstLine="360"/>
        <w:jc w:val="both"/>
        <w:rPr>
          <w:rFonts w:ascii="Times New Roman" w:hAnsi="Times New Roman" w:cs="Times New Roman"/>
        </w:rPr>
      </w:pPr>
      <w:r w:rsidRPr="008C3177">
        <w:rPr>
          <w:rFonts w:ascii="Times New Roman" w:hAnsi="Times New Roman" w:cs="Times New Roman"/>
        </w:rPr>
        <w:t>ОУ укомплектовано кадрами на 100%. Всего в школе работает 21 человек, из них 12 педагогические работники</w:t>
      </w:r>
    </w:p>
    <w:p w:rsidR="006A3F1F" w:rsidRPr="008C3177" w:rsidRDefault="006A3F1F" w:rsidP="006A3F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3177">
        <w:rPr>
          <w:rFonts w:ascii="Times New Roman" w:hAnsi="Times New Roman" w:cs="Times New Roman"/>
        </w:rPr>
        <w:t>4 совместителя</w:t>
      </w:r>
    </w:p>
    <w:p w:rsidR="006A3F1F" w:rsidRPr="008C3177" w:rsidRDefault="006A3F1F" w:rsidP="006A3F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3177">
        <w:rPr>
          <w:rFonts w:ascii="Times New Roman" w:hAnsi="Times New Roman" w:cs="Times New Roman"/>
        </w:rPr>
        <w:t>8 штатных педагогов.</w:t>
      </w:r>
    </w:p>
    <w:p w:rsidR="006A3F1F" w:rsidRPr="008C3177" w:rsidRDefault="006A3F1F" w:rsidP="006A3F1F">
      <w:pPr>
        <w:ind w:firstLine="360"/>
        <w:jc w:val="both"/>
        <w:rPr>
          <w:rFonts w:ascii="Times New Roman" w:hAnsi="Times New Roman" w:cs="Times New Roman"/>
        </w:rPr>
      </w:pPr>
      <w:r w:rsidRPr="008C3177">
        <w:rPr>
          <w:rFonts w:ascii="Times New Roman" w:hAnsi="Times New Roman" w:cs="Times New Roman"/>
        </w:rPr>
        <w:t>На условиях внутреннего совместительства работают 5 педагогов из числа штатных работников.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 Образовательный ценз педагогов школы на момент экспертизы: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 </w:t>
      </w:r>
      <w:r w:rsidRPr="00E162FC">
        <w:rPr>
          <w:rFonts w:ascii="Times New Roman" w:hAnsi="Times New Roman" w:cs="Times New Roman"/>
          <w:i/>
          <w:sz w:val="24"/>
          <w:szCs w:val="24"/>
        </w:rPr>
        <w:t>с высшим профессиональным образованием -12 человек (100%).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 Число аттестованных учителей, имеющих: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</w:t>
      </w:r>
      <w:r w:rsidRPr="00E162FC">
        <w:rPr>
          <w:rFonts w:ascii="Times New Roman" w:hAnsi="Times New Roman" w:cs="Times New Roman"/>
          <w:i/>
          <w:sz w:val="24"/>
          <w:szCs w:val="24"/>
        </w:rPr>
        <w:t xml:space="preserve"> высшую квалификационную категорию -1 педагог (8,3 %)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C">
        <w:rPr>
          <w:rFonts w:ascii="Times New Roman" w:hAnsi="Times New Roman" w:cs="Times New Roman"/>
          <w:i/>
          <w:sz w:val="24"/>
          <w:szCs w:val="24"/>
        </w:rPr>
        <w:t>- первую квалификационную категорию – 9 педагогов (75%)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C">
        <w:rPr>
          <w:rFonts w:ascii="Times New Roman" w:hAnsi="Times New Roman" w:cs="Times New Roman"/>
          <w:i/>
          <w:sz w:val="24"/>
          <w:szCs w:val="24"/>
        </w:rPr>
        <w:t>- вторую квалификационную категорию – 2 педагога (16,7%)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Общее количество аттестованных педагогов составляет 100 %.</w:t>
      </w:r>
    </w:p>
    <w:p w:rsidR="006A3F1F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В школе организована деятельность по повышению уровня квалификации педагогов. За последние три года наблюдается положительная динамика роста профессионального уровня учителей. </w:t>
      </w:r>
    </w:p>
    <w:p w:rsidR="008941ED" w:rsidRDefault="008941ED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Pr="00E162FC" w:rsidRDefault="008941ED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C">
        <w:rPr>
          <w:rFonts w:ascii="Times New Roman" w:hAnsi="Times New Roman" w:cs="Times New Roman"/>
          <w:i/>
          <w:sz w:val="24"/>
          <w:szCs w:val="24"/>
        </w:rPr>
        <w:lastRenderedPageBreak/>
        <w:t>На курсах повышения квалификации обучалось:</w:t>
      </w:r>
    </w:p>
    <w:tbl>
      <w:tblPr>
        <w:tblStyle w:val="a4"/>
        <w:tblW w:w="0" w:type="auto"/>
        <w:tblInd w:w="534" w:type="dxa"/>
        <w:tblLook w:val="04A0"/>
      </w:tblPr>
      <w:tblGrid>
        <w:gridCol w:w="1842"/>
        <w:gridCol w:w="6096"/>
      </w:tblGrid>
      <w:tr w:rsidR="006A3F1F" w:rsidRPr="00E162FC" w:rsidTr="0007663F">
        <w:tc>
          <w:tcPr>
            <w:tcW w:w="184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96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и семинары</w:t>
            </w:r>
          </w:p>
        </w:tc>
      </w:tr>
      <w:tr w:rsidR="006A3F1F" w:rsidRPr="00E162FC" w:rsidTr="0007663F">
        <w:tc>
          <w:tcPr>
            <w:tcW w:w="184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6096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 / 8,3%</w:t>
            </w:r>
          </w:p>
        </w:tc>
      </w:tr>
      <w:tr w:rsidR="006A3F1F" w:rsidRPr="00E162FC" w:rsidTr="0007663F">
        <w:tc>
          <w:tcPr>
            <w:tcW w:w="184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6096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 / 25,1%</w:t>
            </w:r>
          </w:p>
        </w:tc>
      </w:tr>
      <w:tr w:rsidR="006A3F1F" w:rsidRPr="00E162FC" w:rsidTr="0007663F">
        <w:tc>
          <w:tcPr>
            <w:tcW w:w="184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6096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 / 25,1%</w:t>
            </w:r>
          </w:p>
        </w:tc>
      </w:tr>
    </w:tbl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образовательном учреждении работают педагоги, чьи заслуги отмечены наградами различного уровня: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FC">
        <w:rPr>
          <w:rFonts w:ascii="Times New Roman" w:hAnsi="Times New Roman" w:cs="Times New Roman"/>
          <w:i/>
          <w:sz w:val="24"/>
          <w:szCs w:val="24"/>
        </w:rPr>
        <w:t>- 2 педагога – «ветеран труда»;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i/>
          <w:sz w:val="24"/>
          <w:szCs w:val="24"/>
        </w:rPr>
        <w:t xml:space="preserve">- 11 человек – почетными грамотами Управления образования городского округа Богданович. 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ab/>
        <w:t>Возрастной состав образовательного учреждения позволяет осуществлять процесс наставничества, обмена опытом между поколениями: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900"/>
        <w:gridCol w:w="900"/>
        <w:gridCol w:w="900"/>
        <w:gridCol w:w="900"/>
        <w:gridCol w:w="1260"/>
        <w:gridCol w:w="1260"/>
        <w:gridCol w:w="1260"/>
      </w:tblGrid>
      <w:tr w:rsidR="006A3F1F" w:rsidRPr="00E162FC" w:rsidTr="0007663F">
        <w:tc>
          <w:tcPr>
            <w:tcW w:w="1188" w:type="dxa"/>
            <w:vMerge w:val="restart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500" w:type="dxa"/>
            <w:gridSpan w:val="5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780" w:type="dxa"/>
            <w:gridSpan w:val="3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6A3F1F" w:rsidRPr="00E162FC" w:rsidTr="0007663F">
        <w:trPr>
          <w:trHeight w:val="1470"/>
        </w:trPr>
        <w:tc>
          <w:tcPr>
            <w:tcW w:w="1188" w:type="dxa"/>
            <w:vMerge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до 2х лет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свыше 20лет</w:t>
            </w:r>
          </w:p>
        </w:tc>
        <w:tc>
          <w:tcPr>
            <w:tcW w:w="126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60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Не имеют педагогического образования</w:t>
            </w:r>
          </w:p>
        </w:tc>
      </w:tr>
      <w:tr w:rsidR="006A3F1F" w:rsidRPr="00E162FC" w:rsidTr="0007663F">
        <w:trPr>
          <w:trHeight w:val="1082"/>
        </w:trPr>
        <w:tc>
          <w:tcPr>
            <w:tcW w:w="1188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ab/>
        <w:t>Формы методической работы разнообразны: педагогические и тематические советы, круглые столы, творческие группы, семинары. В практике педагогов используются образовательные технологии, обеспечивающие личностную ориентацию обучающихся; активизацию познавательной деятельности учащихся; индивидуализацию и дифференциацию обучения.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ab/>
        <w:t>За 3 последних года в результате целенаправленной управленческой деятельности значительно увеличилось число педагогов, регулярно использующих информационно-коммуникационные технологии.</w:t>
      </w:r>
    </w:p>
    <w:p w:rsidR="006A3F1F" w:rsidRPr="00E162FC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Default="006A3F1F" w:rsidP="006A3F1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1ED" w:rsidRDefault="008941ED" w:rsidP="006A3F1F">
      <w:pPr>
        <w:ind w:firstLine="360"/>
        <w:jc w:val="center"/>
        <w:rPr>
          <w:rFonts w:ascii="Times New Roman" w:hAnsi="Times New Roman" w:cs="Times New Roman"/>
        </w:rPr>
      </w:pPr>
    </w:p>
    <w:p w:rsidR="006A3F1F" w:rsidRDefault="008941ED" w:rsidP="006A3F1F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6A3F1F">
        <w:rPr>
          <w:rFonts w:ascii="Times New Roman" w:hAnsi="Times New Roman" w:cs="Times New Roman"/>
        </w:rPr>
        <w:t>. ИНФОРМАЦИОННОЕ И ТЕХНИЧЕСКОЕ ОБЕСПЕЧЕНИЕ ОБРАЗОВАТЕЛЬНОГО ПРОЦЕССА.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62FC">
        <w:rPr>
          <w:rFonts w:ascii="Times New Roman" w:hAnsi="Times New Roman" w:cs="Times New Roman"/>
          <w:sz w:val="24"/>
          <w:szCs w:val="24"/>
        </w:rPr>
        <w:t xml:space="preserve">Информационно – технические условия организации образовательного процесса обеспечивают стабильное функционирование и развитие муниципального общеобразовательного учреждения «Основная общеобразовательная школа № 61». </w:t>
      </w:r>
    </w:p>
    <w:p w:rsidR="006A3F1F" w:rsidRPr="00E162FC" w:rsidRDefault="006A3F1F" w:rsidP="006A3F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62FC">
        <w:rPr>
          <w:sz w:val="24"/>
          <w:szCs w:val="24"/>
        </w:rPr>
        <w:t xml:space="preserve">          </w:t>
      </w:r>
      <w:r w:rsidRPr="00E162FC">
        <w:rPr>
          <w:rFonts w:ascii="Times New Roman" w:hAnsi="Times New Roman"/>
          <w:sz w:val="24"/>
          <w:szCs w:val="24"/>
        </w:rPr>
        <w:t xml:space="preserve">Состояние здания и помещений удовлетворительное.  </w:t>
      </w:r>
      <w:proofErr w:type="gramStart"/>
      <w:r w:rsidRPr="00E162FC">
        <w:rPr>
          <w:rFonts w:ascii="Times New Roman" w:hAnsi="Times New Roman"/>
          <w:sz w:val="24"/>
          <w:szCs w:val="24"/>
        </w:rPr>
        <w:t>В образовательном учреждении 9 учебных кабинетов, в том числе специализированные кабинеты: химии – физики и биологии с  лаборантской,    технологическая мастерская,   кабинет обслуживающего труда (совмещен с кабинетом ИЗО и черчения), библиотека,  спортивный зал.</w:t>
      </w:r>
      <w:proofErr w:type="gramEnd"/>
      <w:r w:rsidRPr="00E162FC">
        <w:rPr>
          <w:rFonts w:ascii="Times New Roman" w:hAnsi="Times New Roman"/>
          <w:sz w:val="24"/>
          <w:szCs w:val="24"/>
        </w:rPr>
        <w:t xml:space="preserve"> В кабинете истории имеется 2 компьютера для выполнения практических заданий и интерактивная доска. Кабинеты обеспечены демонстрационным, лабораторным и учебным оборудованием, дидактическими, иллюстративно – наглядными материалами, техническими средствами обучения, всё это способствует реализации учебных программ.</w:t>
      </w:r>
    </w:p>
    <w:p w:rsidR="006A3F1F" w:rsidRPr="00E162FC" w:rsidRDefault="006A3F1F" w:rsidP="006A3F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E162FC">
        <w:rPr>
          <w:rFonts w:ascii="Times New Roman" w:hAnsi="Times New Roman"/>
          <w:sz w:val="24"/>
          <w:szCs w:val="24"/>
        </w:rPr>
        <w:t xml:space="preserve">В учебном процессе используются: 4 компьютера, в т.ч. 2 подключены к сети Интернет, 4 принтера, 2 множительных аппарата, интерактивная доска, 1 мультимедийная установка, видеомагнитофон, </w:t>
      </w:r>
      <w:r w:rsidRPr="00E162FC">
        <w:rPr>
          <w:rFonts w:ascii="Times New Roman" w:hAnsi="Times New Roman"/>
          <w:sz w:val="24"/>
          <w:szCs w:val="24"/>
          <w:lang w:val="en-US"/>
        </w:rPr>
        <w:t>DVD</w:t>
      </w:r>
      <w:r w:rsidRPr="00E162FC">
        <w:rPr>
          <w:rFonts w:ascii="Times New Roman" w:hAnsi="Times New Roman"/>
          <w:sz w:val="24"/>
          <w:szCs w:val="24"/>
        </w:rPr>
        <w:t>-плеер, цифровой фотоаппарат, музыкальный центр, 1 телевизор.</w:t>
      </w:r>
      <w:proofErr w:type="gramEnd"/>
    </w:p>
    <w:p w:rsidR="006A3F1F" w:rsidRPr="00E162FC" w:rsidRDefault="006A3F1F" w:rsidP="006A3F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 xml:space="preserve">          Установлены программные комплексы СБППО и СПО. Оборудование учебных кабинетов соответствует заявленным образовательным программам.</w:t>
      </w:r>
    </w:p>
    <w:p w:rsidR="006A3F1F" w:rsidRPr="00E162FC" w:rsidRDefault="006A3F1F" w:rsidP="006A3F1F">
      <w:pPr>
        <w:pStyle w:val="a5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162FC">
        <w:rPr>
          <w:rFonts w:ascii="Times New Roman" w:hAnsi="Times New Roman"/>
          <w:sz w:val="24"/>
          <w:szCs w:val="24"/>
        </w:rPr>
        <w:t xml:space="preserve">Учебное и программно-методическое обеспечение образовательного процесса находится на достаточном уровне по всем компонентам учебного плана и соответствует реализуемым образовательным программам. Учащиеся обеспечены учебниками на 100%. Для успешного осуществления учебной и </w:t>
      </w:r>
      <w:proofErr w:type="spellStart"/>
      <w:r w:rsidRPr="00E162F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162FC">
        <w:rPr>
          <w:rFonts w:ascii="Times New Roman" w:hAnsi="Times New Roman"/>
          <w:sz w:val="24"/>
          <w:szCs w:val="24"/>
        </w:rPr>
        <w:t xml:space="preserve"> деятельности в школе функционирует библиотека.            </w:t>
      </w:r>
    </w:p>
    <w:p w:rsidR="006A3F1F" w:rsidRPr="00E162FC" w:rsidRDefault="006A3F1F" w:rsidP="006A3F1F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2FC">
        <w:rPr>
          <w:rFonts w:ascii="Times New Roman" w:hAnsi="Times New Roman"/>
          <w:sz w:val="24"/>
          <w:szCs w:val="24"/>
        </w:rPr>
        <w:t>Общий фонд  библиотеки составляет –  13150 экз., в том  числе,  учебной  литературы - 1459 экз., художественной - 11637  экз., справочно-библиографической литературы – 48 экз., научной литературы – 6 экз.</w:t>
      </w:r>
      <w:proofErr w:type="gramEnd"/>
    </w:p>
    <w:p w:rsidR="006A3F1F" w:rsidRPr="00E162FC" w:rsidRDefault="006A3F1F" w:rsidP="006A3F1F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 xml:space="preserve"> Периодическая  печать представлена следующими наименованиями: «Вестник регионального образования», «Вестник образования России», «Директор школы», «Воспитание школьника», «Завуч». Пополнение библиотечного фонда осуществляется за счет бюджетных средств.</w:t>
      </w:r>
    </w:p>
    <w:p w:rsidR="006A3F1F" w:rsidRPr="00E162FC" w:rsidRDefault="006A3F1F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 xml:space="preserve"> Школьная библиотека работает в тесном контакте с учителями – предметниками, организуя тематические книжные выставки, библиотечные часы, литературные викторины.</w:t>
      </w:r>
    </w:p>
    <w:p w:rsidR="006A3F1F" w:rsidRPr="00E162FC" w:rsidRDefault="006A3F1F" w:rsidP="006A3F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 xml:space="preserve">      Для выполнения программы по физическому воспитанию школа имеет оборудованный спортивный зал, на территории образовательного учреждения  имеется стадион (беговая дорожка, футбольное поле). В наличии имеется спортивное оборудование, инвентарь (маты, брусья, мячи в достаточном количестве, лыжи в достаточном количестве).</w:t>
      </w:r>
    </w:p>
    <w:p w:rsidR="006A3F1F" w:rsidRPr="00E162FC" w:rsidRDefault="006A3F1F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>Технологическая мастерская (кабинет технического труда) оборудована верстаками (21 шт.), станки токарные по металлу (2шт.), станки сверлильные (2 шт.), станки фрезерный и фуговальный.</w:t>
      </w:r>
    </w:p>
    <w:p w:rsidR="006A3F1F" w:rsidRDefault="006A3F1F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E162FC">
        <w:rPr>
          <w:rFonts w:ascii="Times New Roman" w:hAnsi="Times New Roman"/>
          <w:sz w:val="24"/>
          <w:szCs w:val="24"/>
        </w:rPr>
        <w:t xml:space="preserve">Необходимый уровень материально-технического обеспечения поддерживается за счет бюджетного финансирования, соответствует реализуемым образовательным программам. </w:t>
      </w:r>
    </w:p>
    <w:p w:rsidR="008941ED" w:rsidRDefault="008941ED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8941ED" w:rsidRDefault="008941ED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8941ED" w:rsidRDefault="008941ED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8941ED" w:rsidRDefault="008941ED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8941ED" w:rsidRDefault="008941ED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8941ED" w:rsidRPr="00E162FC" w:rsidRDefault="008941ED" w:rsidP="006A3F1F">
      <w:pPr>
        <w:pStyle w:val="a5"/>
        <w:ind w:firstLine="540"/>
        <w:rPr>
          <w:rFonts w:ascii="Times New Roman" w:hAnsi="Times New Roman"/>
          <w:sz w:val="24"/>
          <w:szCs w:val="24"/>
        </w:rPr>
      </w:pPr>
    </w:p>
    <w:p w:rsidR="006A3F1F" w:rsidRDefault="008941ED" w:rsidP="006A3F1F">
      <w:pPr>
        <w:pStyle w:val="a5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6A3F1F">
        <w:rPr>
          <w:rFonts w:ascii="Times New Roman" w:hAnsi="Times New Roman"/>
          <w:sz w:val="24"/>
          <w:szCs w:val="24"/>
        </w:rPr>
        <w:t>. МЕДИКО-СОЦИАЛЬНЫЕ УСЛОВИЯ.</w:t>
      </w:r>
    </w:p>
    <w:p w:rsidR="006A3F1F" w:rsidRPr="00E162FC" w:rsidRDefault="006A3F1F" w:rsidP="006A3F1F">
      <w:pPr>
        <w:pStyle w:val="a5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Режим организации образовательного процесса: начало уроков, перемены, учебное расписание, распределение каникулярного времени, учебная нагрузка отвечают нормативам и соответств</w:t>
      </w:r>
      <w:r>
        <w:rPr>
          <w:rFonts w:ascii="Times New Roman" w:hAnsi="Times New Roman" w:cs="Times New Roman"/>
          <w:sz w:val="24"/>
          <w:szCs w:val="24"/>
        </w:rPr>
        <w:t>уют требованиям санитарных правил.</w:t>
      </w:r>
      <w:r w:rsidRPr="00E162FC">
        <w:rPr>
          <w:rFonts w:ascii="Times New Roman" w:hAnsi="Times New Roman" w:cs="Times New Roman"/>
          <w:sz w:val="24"/>
          <w:szCs w:val="24"/>
        </w:rPr>
        <w:t xml:space="preserve"> Школа работает в одну смену, начало занятий в 8.30. 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Прием детей в первый класс, согла</w:t>
      </w:r>
      <w:r>
        <w:rPr>
          <w:rFonts w:ascii="Times New Roman" w:hAnsi="Times New Roman" w:cs="Times New Roman"/>
          <w:sz w:val="24"/>
          <w:szCs w:val="24"/>
        </w:rPr>
        <w:t>сно Уставу осуществляется с 6,5</w:t>
      </w:r>
      <w:r w:rsidRPr="00E162FC">
        <w:rPr>
          <w:rFonts w:ascii="Times New Roman" w:hAnsi="Times New Roman" w:cs="Times New Roman"/>
          <w:sz w:val="24"/>
          <w:szCs w:val="24"/>
        </w:rPr>
        <w:t>-7лет. При организации обучения детей в 1 классе соблюдаются все необходимые для этого требования: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- 5-дневная рабочая неделя;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облегченный учебный день в середине недели;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проводится не более 4 уроков в день;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обучение без домашних заданий и балльного оценивания знаний;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дополнительные недельные каникулы в феврале.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В учреждении созданы условия, способствующие </w:t>
      </w:r>
      <w:proofErr w:type="spellStart"/>
      <w:r w:rsidRPr="00E162F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162FC">
        <w:rPr>
          <w:rFonts w:ascii="Times New Roman" w:hAnsi="Times New Roman" w:cs="Times New Roman"/>
          <w:sz w:val="24"/>
          <w:szCs w:val="24"/>
        </w:rPr>
        <w:t>: - учебная нагрузка соответствует требованиям Базисного учебного плана и не превышает допустимых норм;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2FC">
        <w:rPr>
          <w:rFonts w:ascii="Times New Roman" w:hAnsi="Times New Roman" w:cs="Times New Roman"/>
          <w:sz w:val="24"/>
          <w:szCs w:val="24"/>
        </w:rPr>
        <w:t>- с целью профилактики утомления, нарушения осанки, зрения обучающихся на уроках проводятся физкультурные минутки и гимнастика для глаз;</w:t>
      </w:r>
      <w:proofErr w:type="gramEnd"/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при использовании компьютера на уроке обязательно проводятся гимнастика для глаз, чередование отдыха и  работы на компьютере;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элективные курсы  проводятся  после уроков;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организовано горячее питание обучающихся на базе столовой  МОУ СОШ № 1 по договору о безвозмездном использовании помещения столовой МОУ СОШ № 1 для организации горячего питания обучающихся 1-9 классов МОУ ООШ № 61.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школе проводится систематическая работа по укреплению и сохранению здоровья обучающихся, пропаганде здорового образа жизни, минимизация влияния отрицательных, в том числе внешних, независящих от школы факторов, влияющих на здоровье обучающихся.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В программе развития образовательного учреждения на 2005-2010 год одним из основных направлений является деятельность по укреплению и сохранению здоровья обучающихся и формированию здорового образа жизни. Реализация данного направления идёт через решение следующих задач: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-улучшить организацию образовательного процесса в соответствии с требованиями </w:t>
      </w:r>
      <w:proofErr w:type="spellStart"/>
      <w:r w:rsidRPr="00E162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162FC">
        <w:rPr>
          <w:rFonts w:ascii="Times New Roman" w:hAnsi="Times New Roman" w:cs="Times New Roman"/>
          <w:sz w:val="24"/>
          <w:szCs w:val="24"/>
        </w:rPr>
        <w:t>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-формировать у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 xml:space="preserve"> ценности здорового образа жизни; 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-обеспечить профилактическую работу с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 xml:space="preserve"> по асоциальным явлениям.</w:t>
      </w:r>
      <w:r w:rsidRPr="00E162FC">
        <w:rPr>
          <w:rFonts w:ascii="Times New Roman" w:hAnsi="Times New Roman" w:cs="Times New Roman"/>
          <w:sz w:val="24"/>
          <w:szCs w:val="24"/>
        </w:rPr>
        <w:tab/>
        <w:t>Основными мероприятиями по решению задач являются: сохранение и укрепление здоровья учащихся и педагогов, поддержка санитарно-гигиенического режима, усиление двигательного режима, пропаганда здорового образа жизни. В рамках программы проводятся ежегодные медицинские осмотры учащихся и педагогов (по графику), медико-профилактическая, физкультурно-оздоровительная работа.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Образовательная деятельность по формированию здорового образа жизни и профилактики заболеваний включает в себя организацию и проведение: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тематических классных часов;</w:t>
      </w:r>
    </w:p>
    <w:p w:rsidR="006A3F1F" w:rsidRPr="00E162FC" w:rsidRDefault="006A3F1F" w:rsidP="006A3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спортивных соревнований (легкоатлетические эстафеты, военно-спортивные эстафеты, лыжные соревнования);</w:t>
      </w:r>
    </w:p>
    <w:p w:rsidR="006A3F1F" w:rsidRPr="00E162FC" w:rsidRDefault="006A3F1F" w:rsidP="006A3F1F">
      <w:pPr>
        <w:pStyle w:val="2"/>
        <w:jc w:val="both"/>
        <w:rPr>
          <w:sz w:val="24"/>
          <w:szCs w:val="24"/>
        </w:rPr>
      </w:pPr>
      <w:r w:rsidRPr="00E162FC">
        <w:rPr>
          <w:sz w:val="24"/>
          <w:szCs w:val="24"/>
        </w:rPr>
        <w:lastRenderedPageBreak/>
        <w:t>- профилактических акций («Молодежь без пива», «Подросток - игла»,  «День без сигареты», «Мы за здоровый образ жизни», «Молодёжь против наркотиков», «Имя бед</w:t>
      </w:r>
      <w:proofErr w:type="gramStart"/>
      <w:r w:rsidRPr="00E162FC">
        <w:rPr>
          <w:sz w:val="24"/>
          <w:szCs w:val="24"/>
        </w:rPr>
        <w:t>ы-</w:t>
      </w:r>
      <w:proofErr w:type="gramEnd"/>
      <w:r w:rsidRPr="00E162FC">
        <w:rPr>
          <w:sz w:val="24"/>
          <w:szCs w:val="24"/>
        </w:rPr>
        <w:t xml:space="preserve"> СПИД» и др.).</w:t>
      </w:r>
    </w:p>
    <w:p w:rsidR="006A3F1F" w:rsidRPr="00E162FC" w:rsidRDefault="006A3F1F" w:rsidP="006A3F1F">
      <w:pPr>
        <w:pStyle w:val="a6"/>
        <w:spacing w:after="0"/>
        <w:jc w:val="both"/>
        <w:rPr>
          <w:sz w:val="24"/>
          <w:szCs w:val="24"/>
        </w:rPr>
      </w:pPr>
      <w:r w:rsidRPr="00E162FC">
        <w:rPr>
          <w:sz w:val="24"/>
          <w:szCs w:val="24"/>
        </w:rPr>
        <w:t>Медицинское обслуживание обучающихся осуществляют работники МУ «Богдановичская центральная районная больница» на основании договора № 2 от 25.02.2010 г.  В МОУ ООШ № 61 имеется медицинский кабинет.</w:t>
      </w:r>
    </w:p>
    <w:p w:rsidR="006A3F1F" w:rsidRPr="00E162FC" w:rsidRDefault="006A3F1F" w:rsidP="006A3F1F">
      <w:pPr>
        <w:pStyle w:val="2"/>
        <w:ind w:firstLine="708"/>
        <w:jc w:val="both"/>
        <w:rPr>
          <w:sz w:val="24"/>
          <w:szCs w:val="24"/>
        </w:rPr>
      </w:pPr>
      <w:r w:rsidRPr="00E162FC">
        <w:rPr>
          <w:sz w:val="24"/>
          <w:szCs w:val="24"/>
        </w:rPr>
        <w:t xml:space="preserve">Обеспечение и организация профилактических прививок (Манту, грипп и другие, согласно возрасту обучающихся) проводится по графику вакцинации. С целью профилактики </w:t>
      </w:r>
      <w:proofErr w:type="spellStart"/>
      <w:r w:rsidRPr="00E162FC">
        <w:rPr>
          <w:sz w:val="24"/>
          <w:szCs w:val="24"/>
        </w:rPr>
        <w:t>тубзаболеваний</w:t>
      </w:r>
      <w:proofErr w:type="spellEnd"/>
      <w:r w:rsidRPr="00E162FC">
        <w:rPr>
          <w:sz w:val="24"/>
          <w:szCs w:val="24"/>
        </w:rPr>
        <w:t>, 1 раз в год обучающиеся школы проходят флюорографическое обследование. С 2005 года ведётся журнал регистрации травматизма обучающихся (несчастных случаев). За последние три года  случаев травматизма не зарегистрировано.</w:t>
      </w:r>
    </w:p>
    <w:p w:rsidR="006A3F1F" w:rsidRPr="00E162FC" w:rsidRDefault="006A3F1F" w:rsidP="006A3F1F">
      <w:pPr>
        <w:pStyle w:val="2"/>
        <w:jc w:val="both"/>
        <w:rPr>
          <w:sz w:val="24"/>
          <w:szCs w:val="24"/>
        </w:rPr>
      </w:pPr>
      <w:r w:rsidRPr="00E162FC">
        <w:rPr>
          <w:sz w:val="24"/>
          <w:szCs w:val="24"/>
        </w:rPr>
        <w:t xml:space="preserve"> </w:t>
      </w:r>
      <w:r w:rsidRPr="00E162FC">
        <w:rPr>
          <w:sz w:val="24"/>
          <w:szCs w:val="24"/>
        </w:rPr>
        <w:tab/>
      </w:r>
      <w:proofErr w:type="gramStart"/>
      <w:r w:rsidRPr="00E162FC">
        <w:rPr>
          <w:sz w:val="24"/>
          <w:szCs w:val="24"/>
        </w:rPr>
        <w:t>Контроль за</w:t>
      </w:r>
      <w:proofErr w:type="gramEnd"/>
      <w:r w:rsidRPr="00E162FC">
        <w:rPr>
          <w:sz w:val="24"/>
          <w:szCs w:val="24"/>
        </w:rPr>
        <w:t xml:space="preserve"> соблюдением санитарно-эпидемиологических правил и нормативов, предельно допустимой учебной нагрузки осуществляет Роспотребнадзор, администрация школы.</w:t>
      </w:r>
    </w:p>
    <w:p w:rsidR="006A3F1F" w:rsidRDefault="006A3F1F" w:rsidP="006A3F1F">
      <w:pPr>
        <w:rPr>
          <w:sz w:val="24"/>
          <w:szCs w:val="24"/>
          <w:lang w:eastAsia="ru-RU"/>
        </w:rPr>
      </w:pPr>
    </w:p>
    <w:p w:rsidR="008941ED" w:rsidRPr="00E162FC" w:rsidRDefault="008941ED" w:rsidP="006A3F1F">
      <w:pPr>
        <w:rPr>
          <w:sz w:val="24"/>
          <w:szCs w:val="24"/>
          <w:lang w:eastAsia="ru-RU"/>
        </w:rPr>
      </w:pPr>
    </w:p>
    <w:p w:rsidR="006A3F1F" w:rsidRPr="00E162FC" w:rsidRDefault="006A3F1F" w:rsidP="006A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2FC">
        <w:rPr>
          <w:sz w:val="24"/>
          <w:szCs w:val="24"/>
        </w:rPr>
        <w:t xml:space="preserve">   </w:t>
      </w:r>
      <w:r w:rsidRPr="00E162FC">
        <w:rPr>
          <w:sz w:val="24"/>
          <w:szCs w:val="24"/>
        </w:rPr>
        <w:tab/>
      </w:r>
      <w:r w:rsidRPr="00E162FC">
        <w:rPr>
          <w:rFonts w:ascii="Times New Roman" w:hAnsi="Times New Roman" w:cs="Times New Roman"/>
          <w:sz w:val="24"/>
          <w:szCs w:val="24"/>
        </w:rPr>
        <w:t>Распределение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1476"/>
        <w:gridCol w:w="1075"/>
        <w:gridCol w:w="1493"/>
        <w:gridCol w:w="1116"/>
        <w:gridCol w:w="1507"/>
        <w:gridCol w:w="1102"/>
      </w:tblGrid>
      <w:tr w:rsidR="006A3F1F" w:rsidRPr="00E162FC" w:rsidTr="0007663F">
        <w:tc>
          <w:tcPr>
            <w:tcW w:w="2368" w:type="dxa"/>
            <w:vMerge w:val="restart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Физкультурная </w:t>
            </w: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769" w:type="dxa"/>
            <w:gridSpan w:val="6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A3F1F" w:rsidRPr="00E162FC" w:rsidTr="0007663F">
        <w:tc>
          <w:tcPr>
            <w:tcW w:w="2368" w:type="dxa"/>
            <w:vMerge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2006 – 2007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2007 – 2008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2008 - 2009</w:t>
            </w:r>
          </w:p>
        </w:tc>
      </w:tr>
      <w:tr w:rsidR="006A3F1F" w:rsidRPr="00E162FC" w:rsidTr="0007663F">
        <w:tc>
          <w:tcPr>
            <w:tcW w:w="2368" w:type="dxa"/>
            <w:vMerge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75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</w:t>
            </w: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493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11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  <w:tc>
          <w:tcPr>
            <w:tcW w:w="1507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02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</w:p>
        </w:tc>
      </w:tr>
      <w:tr w:rsidR="006A3F1F" w:rsidRPr="00E162FC" w:rsidTr="0007663F">
        <w:tc>
          <w:tcPr>
            <w:tcW w:w="2368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7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F1F" w:rsidRPr="00E162FC" w:rsidTr="0007663F">
        <w:tc>
          <w:tcPr>
            <w:tcW w:w="2368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7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75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93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507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2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6A3F1F" w:rsidRPr="00E162FC" w:rsidTr="0007663F">
        <w:tc>
          <w:tcPr>
            <w:tcW w:w="2368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47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93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07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A3F1F" w:rsidRPr="00E162FC" w:rsidTr="0007663F">
        <w:tc>
          <w:tcPr>
            <w:tcW w:w="2368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47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93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07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6A3F1F" w:rsidRPr="00E162FC" w:rsidRDefault="006A3F1F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Default="006A3F1F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Pr="00E162FC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62FC">
        <w:rPr>
          <w:rFonts w:ascii="Times New Roman" w:hAnsi="Times New Roman" w:cs="Times New Roman"/>
          <w:sz w:val="24"/>
          <w:szCs w:val="24"/>
        </w:rPr>
        <w:lastRenderedPageBreak/>
        <w:t>Вакцинопрофилактика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280"/>
        <w:gridCol w:w="2280"/>
        <w:gridCol w:w="2280"/>
      </w:tblGrid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2007 г</w:t>
            </w:r>
            <w:proofErr w:type="gramStart"/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2008 г</w:t>
            </w:r>
            <w:proofErr w:type="gramStart"/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2009 г</w:t>
            </w:r>
            <w:proofErr w:type="gramStart"/>
            <w:r w:rsidRPr="00E162FC">
              <w:rPr>
                <w:rFonts w:ascii="Times New Roman" w:hAnsi="Times New Roman" w:cs="Times New Roman"/>
                <w:b/>
                <w:sz w:val="24"/>
                <w:szCs w:val="24"/>
              </w:rPr>
              <w:t>. (%)</w:t>
            </w:r>
            <w:proofErr w:type="gramEnd"/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Реакция Манту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Полиомиелит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АКДС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Паротит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Корьевая краснуха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A3F1F" w:rsidRPr="00E162FC" w:rsidTr="0007663F">
        <w:tc>
          <w:tcPr>
            <w:tcW w:w="2988" w:type="dxa"/>
          </w:tcPr>
          <w:p w:rsidR="006A3F1F" w:rsidRPr="00E162FC" w:rsidRDefault="006A3F1F" w:rsidP="0007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Столбняк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8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6A3F1F" w:rsidRPr="00E162FC" w:rsidRDefault="006A3F1F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Default="006A3F1F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ED" w:rsidRPr="00E162FC" w:rsidRDefault="008941ED" w:rsidP="006A3F1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F1F" w:rsidRPr="00E162FC" w:rsidRDefault="006A3F1F" w:rsidP="006A3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lastRenderedPageBreak/>
        <w:t>Травматизм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953"/>
        <w:gridCol w:w="953"/>
        <w:gridCol w:w="1030"/>
        <w:gridCol w:w="1001"/>
        <w:gridCol w:w="1001"/>
        <w:gridCol w:w="1001"/>
        <w:gridCol w:w="1001"/>
        <w:gridCol w:w="1001"/>
        <w:gridCol w:w="772"/>
      </w:tblGrid>
      <w:tr w:rsidR="006A3F1F" w:rsidRPr="00E162FC" w:rsidTr="0007663F">
        <w:tc>
          <w:tcPr>
            <w:tcW w:w="1132" w:type="dxa"/>
            <w:vMerge w:val="restart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2936" w:type="dxa"/>
            <w:gridSpan w:val="3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3003" w:type="dxa"/>
            <w:gridSpan w:val="3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</w:p>
        </w:tc>
        <w:tc>
          <w:tcPr>
            <w:tcW w:w="2774" w:type="dxa"/>
            <w:gridSpan w:val="3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</w:tr>
      <w:tr w:rsidR="006A3F1F" w:rsidRPr="00E162FC" w:rsidTr="0007663F">
        <w:tc>
          <w:tcPr>
            <w:tcW w:w="1132" w:type="dxa"/>
            <w:vMerge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  <w:tc>
          <w:tcPr>
            <w:tcW w:w="103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  <w:tc>
          <w:tcPr>
            <w:tcW w:w="77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6A3F1F" w:rsidRPr="00E162FC" w:rsidTr="0007663F">
        <w:tc>
          <w:tcPr>
            <w:tcW w:w="113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c>
          <w:tcPr>
            <w:tcW w:w="113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F1F" w:rsidRPr="00E162FC" w:rsidTr="0007663F">
        <w:tc>
          <w:tcPr>
            <w:tcW w:w="113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6A3F1F" w:rsidRPr="00E162FC" w:rsidRDefault="006A3F1F" w:rsidP="0007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3F1F" w:rsidRPr="00E162FC" w:rsidRDefault="006A3F1F" w:rsidP="006A3F1F">
      <w:pPr>
        <w:pStyle w:val="2"/>
        <w:ind w:firstLine="708"/>
        <w:jc w:val="both"/>
        <w:rPr>
          <w:sz w:val="24"/>
          <w:szCs w:val="24"/>
        </w:rPr>
      </w:pPr>
      <w:r w:rsidRPr="00E162FC">
        <w:rPr>
          <w:sz w:val="24"/>
          <w:szCs w:val="24"/>
        </w:rPr>
        <w:t xml:space="preserve">Состояние здоровья детей  удовлетворительное. </w:t>
      </w:r>
    </w:p>
    <w:p w:rsidR="006A3F1F" w:rsidRDefault="006A3F1F" w:rsidP="006A3F1F">
      <w:pPr>
        <w:pStyle w:val="2"/>
        <w:ind w:firstLine="708"/>
        <w:jc w:val="both"/>
        <w:rPr>
          <w:sz w:val="24"/>
          <w:szCs w:val="24"/>
        </w:rPr>
      </w:pPr>
      <w:r w:rsidRPr="00E162FC">
        <w:rPr>
          <w:sz w:val="24"/>
          <w:szCs w:val="24"/>
        </w:rPr>
        <w:t xml:space="preserve">В рамках приоритетного национального проекта «Здоровье» проведена диспансеризация 100% педагогов. </w:t>
      </w:r>
    </w:p>
    <w:p w:rsidR="008941ED" w:rsidRPr="008941ED" w:rsidRDefault="008941ED" w:rsidP="008941ED">
      <w:pPr>
        <w:rPr>
          <w:lang w:eastAsia="ru-RU"/>
        </w:rPr>
      </w:pPr>
    </w:p>
    <w:p w:rsidR="006A3F1F" w:rsidRDefault="006A3F1F" w:rsidP="006A3F1F">
      <w:pPr>
        <w:jc w:val="center"/>
        <w:rPr>
          <w:rFonts w:ascii="Times New Roman" w:hAnsi="Times New Roman" w:cs="Times New Roman"/>
        </w:rPr>
      </w:pPr>
    </w:p>
    <w:p w:rsidR="006A3F1F" w:rsidRDefault="008941ED" w:rsidP="006A3F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A3F1F">
        <w:rPr>
          <w:rFonts w:ascii="Times New Roman" w:hAnsi="Times New Roman" w:cs="Times New Roman"/>
        </w:rPr>
        <w:t>. ПРАВА УЧАСТНИКОВ ОБРАЗОВАТЕЛЬНОГО ПРОЦЕССА.</w:t>
      </w:r>
    </w:p>
    <w:p w:rsidR="006A3F1F" w:rsidRPr="00E162FC" w:rsidRDefault="006A3F1F" w:rsidP="006A3F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62FC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 имеется пакет нормативно - правовых документов, который  включает материалы, регламентирующие  деятельность  всех участников  образовательного процесса: Положение о Совете  МОУ «Основная общеобразовательная школа № 61», Образовательная программа, Программа развития,  Положение о педагогическом совете, Правила внутреннего трудового распорядка, должностные инструкции.    Действующие нормативные акты не ущемляют прав детей, их родителей и  сотрудников. Решения руководителя образовательного учреждения и педагогического совета не противоречат действующему законодательству.               В коридоре школы  оформлен стенд «Правовой уголок» со следующими разделами: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Правила для учащихся;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из Устава ОУ;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из законодательных актов;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Закон об образовании;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телефоны доверия органов и учреждений системы профилактики правонарушений, здравоохранения, культуры, социальной защиты населения и других общественных организаций.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                     Органом самоуправления является  Совет школы. Тематика общешкольных родительских собраний подбирается с учетом возрастных особенностей детей и запросов родителей.  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62FC">
        <w:rPr>
          <w:rFonts w:ascii="Times New Roman" w:hAnsi="Times New Roman" w:cs="Times New Roman"/>
          <w:sz w:val="24"/>
          <w:szCs w:val="24"/>
        </w:rPr>
        <w:t xml:space="preserve">Для социально-правовой защиты обучающихся в образовательном учреждении организовано </w:t>
      </w:r>
      <w:proofErr w:type="spellStart"/>
      <w:r w:rsidRPr="00E162FC">
        <w:rPr>
          <w:rFonts w:ascii="Times New Roman" w:hAnsi="Times New Roman" w:cs="Times New Roman"/>
          <w:sz w:val="24"/>
          <w:szCs w:val="24"/>
        </w:rPr>
        <w:t>социально-психолого-педагогическое</w:t>
      </w:r>
      <w:proofErr w:type="spellEnd"/>
      <w:r w:rsidRPr="00E162FC">
        <w:rPr>
          <w:rFonts w:ascii="Times New Roman" w:hAnsi="Times New Roman" w:cs="Times New Roman"/>
          <w:sz w:val="24"/>
          <w:szCs w:val="24"/>
        </w:rPr>
        <w:t xml:space="preserve"> сопровождение детей и семей, в которых они проживают.</w:t>
      </w:r>
    </w:p>
    <w:p w:rsidR="006A3F1F" w:rsidRPr="00E162FC" w:rsidRDefault="006A3F1F" w:rsidP="006A3F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lastRenderedPageBreak/>
        <w:t>Система взаимодействия муниципального общеобразовательного учреждения «Основная   общеобразовательная школа № 61 » с социальными партнерами является важным условием эффективной деятельности учреждения.</w:t>
      </w:r>
    </w:p>
    <w:p w:rsidR="006A3F1F" w:rsidRPr="00E162FC" w:rsidRDefault="006A3F1F" w:rsidP="006A3F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Школа активно организует сотрудничество с социальными партнерами:  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Управлением образования ГО Богданович;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ГОУСО «Центр социальной помощи семье и детям»;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Территориальная комиссия по делам несовершеннолетних и защите их прав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 ПДН ОВД 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>. Богданович;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-Управление социальной защиты населения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>. Богданович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-Отделом при Военном комиссариате Свердловской области по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>. Богданович по организации гражданско-патриотического воспитания;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 Центром занятости населения </w:t>
      </w:r>
      <w:proofErr w:type="gramStart"/>
      <w:r w:rsidRPr="00E162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62FC">
        <w:rPr>
          <w:rFonts w:ascii="Times New Roman" w:hAnsi="Times New Roman" w:cs="Times New Roman"/>
          <w:sz w:val="24"/>
          <w:szCs w:val="24"/>
        </w:rPr>
        <w:t>. Богданович;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 МОУ ДОД ДЮСШ;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>-МОУ ДОД ЦДТ;</w:t>
      </w:r>
    </w:p>
    <w:p w:rsidR="006A3F1F" w:rsidRPr="00E162FC" w:rsidRDefault="006A3F1F" w:rsidP="006A3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2FC">
        <w:rPr>
          <w:rFonts w:ascii="Times New Roman" w:hAnsi="Times New Roman" w:cs="Times New Roman"/>
          <w:sz w:val="24"/>
          <w:szCs w:val="24"/>
        </w:rPr>
        <w:t xml:space="preserve">- МУ «Богдановичская ЦРБ». </w:t>
      </w:r>
    </w:p>
    <w:p w:rsidR="006A3F1F" w:rsidRPr="00E162FC" w:rsidRDefault="006A3F1F" w:rsidP="006A3F1F">
      <w:pPr>
        <w:pStyle w:val="a6"/>
        <w:spacing w:after="0"/>
        <w:ind w:right="21" w:firstLine="708"/>
        <w:rPr>
          <w:sz w:val="24"/>
          <w:szCs w:val="24"/>
        </w:rPr>
      </w:pPr>
      <w:r w:rsidRPr="00E162FC">
        <w:rPr>
          <w:sz w:val="24"/>
          <w:szCs w:val="24"/>
        </w:rPr>
        <w:t>За последние годы жалоб и обращений родителей в органы управления образованием не зафиксировано.</w:t>
      </w:r>
    </w:p>
    <w:p w:rsidR="008941ED" w:rsidRPr="008941ED" w:rsidRDefault="006A3F1F" w:rsidP="008941ED">
      <w:pPr>
        <w:pStyle w:val="a6"/>
        <w:spacing w:after="0"/>
        <w:ind w:right="21" w:firstLine="708"/>
        <w:rPr>
          <w:bCs/>
          <w:sz w:val="24"/>
          <w:szCs w:val="24"/>
        </w:rPr>
      </w:pPr>
      <w:r w:rsidRPr="00E162FC">
        <w:rPr>
          <w:sz w:val="24"/>
          <w:szCs w:val="24"/>
        </w:rPr>
        <w:t>У</w:t>
      </w:r>
      <w:r w:rsidRPr="00E162FC">
        <w:rPr>
          <w:bCs/>
          <w:sz w:val="24"/>
          <w:szCs w:val="24"/>
        </w:rPr>
        <w:t>частники образовательного процесса информированы о целях и задачах развития школы, о правах и обязанностях участ</w:t>
      </w:r>
      <w:r w:rsidR="008941ED">
        <w:rPr>
          <w:bCs/>
          <w:sz w:val="24"/>
          <w:szCs w:val="24"/>
        </w:rPr>
        <w:t>ников образовательного процесса.</w:t>
      </w:r>
    </w:p>
    <w:p w:rsidR="006A3F1F" w:rsidRPr="001B1675" w:rsidRDefault="008941ED" w:rsidP="006A3F1F">
      <w:pPr>
        <w:pStyle w:val="NoSpacing"/>
        <w:jc w:val="center"/>
        <w:rPr>
          <w:szCs w:val="28"/>
        </w:rPr>
      </w:pPr>
      <w:r>
        <w:rPr>
          <w:szCs w:val="28"/>
        </w:rPr>
        <w:t xml:space="preserve">10. </w:t>
      </w:r>
      <w:r w:rsidR="006A3F1F" w:rsidRPr="001B1675">
        <w:rPr>
          <w:szCs w:val="28"/>
        </w:rPr>
        <w:t>ОТЧЕТ ОБ ИСПОЛНЕНИИ БЮДЖЕТА</w:t>
      </w:r>
      <w:r>
        <w:rPr>
          <w:szCs w:val="28"/>
        </w:rPr>
        <w:t xml:space="preserve"> ЗА 2009-2010 ГОД.</w:t>
      </w:r>
    </w:p>
    <w:p w:rsidR="006A3F1F" w:rsidRPr="00A05B35" w:rsidRDefault="006A3F1F" w:rsidP="006A3F1F">
      <w:pPr>
        <w:pStyle w:val="NoSpacing"/>
        <w:jc w:val="center"/>
        <w:rPr>
          <w:sz w:val="20"/>
          <w:szCs w:val="20"/>
        </w:rPr>
      </w:pPr>
    </w:p>
    <w:tbl>
      <w:tblPr>
        <w:tblW w:w="16215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8"/>
        <w:gridCol w:w="3118"/>
        <w:gridCol w:w="1560"/>
        <w:gridCol w:w="1417"/>
        <w:gridCol w:w="1559"/>
        <w:gridCol w:w="993"/>
        <w:gridCol w:w="852"/>
        <w:gridCol w:w="1418"/>
        <w:gridCol w:w="1559"/>
        <w:gridCol w:w="1330"/>
      </w:tblGrid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16"/>
                <w:szCs w:val="16"/>
              </w:rPr>
            </w:pPr>
            <w:r w:rsidRPr="00A05B35">
              <w:rPr>
                <w:sz w:val="16"/>
                <w:szCs w:val="16"/>
              </w:rPr>
              <w:t>Код строки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>Код расхода по ФКР, КЦСР, КВР, ЭКР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proofErr w:type="gramStart"/>
            <w:r w:rsidRPr="00A05B35">
              <w:rPr>
                <w:sz w:val="20"/>
                <w:szCs w:val="20"/>
              </w:rPr>
              <w:t>Ассигнования</w:t>
            </w:r>
            <w:proofErr w:type="gramEnd"/>
            <w:r w:rsidRPr="00A05B35">
              <w:rPr>
                <w:sz w:val="20"/>
                <w:szCs w:val="20"/>
              </w:rPr>
              <w:t xml:space="preserve"> утвержденные законом о бюджете, нормативными правовыми актами о бюджете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 xml:space="preserve">Через лицевые счета органов, </w:t>
            </w:r>
            <w:proofErr w:type="spellStart"/>
            <w:r w:rsidRPr="00A05B35">
              <w:rPr>
                <w:sz w:val="20"/>
                <w:szCs w:val="20"/>
              </w:rPr>
              <w:t>осуществляя-ющих</w:t>
            </w:r>
            <w:proofErr w:type="spellEnd"/>
            <w:r w:rsidRPr="00A05B35">
              <w:rPr>
                <w:sz w:val="20"/>
                <w:szCs w:val="20"/>
              </w:rPr>
              <w:t xml:space="preserve"> кассовое обслуживание исполнения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 xml:space="preserve">Через </w:t>
            </w:r>
            <w:proofErr w:type="spellStart"/>
            <w:proofErr w:type="gramStart"/>
            <w:r w:rsidRPr="00A05B35">
              <w:rPr>
                <w:sz w:val="20"/>
                <w:szCs w:val="20"/>
              </w:rPr>
              <w:t>банков-ские</w:t>
            </w:r>
            <w:proofErr w:type="spellEnd"/>
            <w:proofErr w:type="gramEnd"/>
            <w:r w:rsidRPr="00A05B35">
              <w:rPr>
                <w:sz w:val="20"/>
                <w:szCs w:val="20"/>
              </w:rPr>
              <w:t xml:space="preserve"> счета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05B35">
              <w:rPr>
                <w:sz w:val="20"/>
                <w:szCs w:val="20"/>
              </w:rPr>
              <w:t>Некас-совые</w:t>
            </w:r>
            <w:proofErr w:type="spellEnd"/>
            <w:proofErr w:type="gramEnd"/>
            <w:r w:rsidRPr="00A05B35">
              <w:rPr>
                <w:sz w:val="20"/>
                <w:szCs w:val="20"/>
              </w:rPr>
              <w:t xml:space="preserve"> </w:t>
            </w:r>
            <w:proofErr w:type="spellStart"/>
            <w:r w:rsidRPr="00A05B35">
              <w:rPr>
                <w:sz w:val="20"/>
                <w:szCs w:val="20"/>
              </w:rPr>
              <w:t>опера</w:t>
            </w:r>
            <w:r>
              <w:rPr>
                <w:sz w:val="20"/>
                <w:szCs w:val="20"/>
              </w:rPr>
              <w:t>-</w:t>
            </w:r>
            <w:r w:rsidRPr="00A05B3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 w:rsidRPr="00A05B35">
              <w:rPr>
                <w:sz w:val="20"/>
                <w:szCs w:val="20"/>
              </w:rPr>
              <w:t>По ассигнованиям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лимитам бюджетных обяза</w:t>
            </w:r>
            <w:r w:rsidRPr="00A05B35">
              <w:rPr>
                <w:sz w:val="20"/>
                <w:szCs w:val="20"/>
              </w:rPr>
              <w:t>тельств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</w:pPr>
            <w:r>
              <w:t>11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1760035,31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1760035,31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3664864,69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4219900001211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Начисления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4219900001213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524966">
              <w:rPr>
                <w:sz w:val="24"/>
                <w:szCs w:val="24"/>
              </w:rPr>
              <w:t>5210201001211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3588800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966">
              <w:rPr>
                <w:rFonts w:ascii="Times New Roman" w:eastAsia="Calibri" w:hAnsi="Times New Roman" w:cs="Times New Roman"/>
                <w:sz w:val="24"/>
                <w:szCs w:val="24"/>
              </w:rPr>
              <w:t>3588800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966">
              <w:rPr>
                <w:rFonts w:ascii="Times New Roman" w:eastAsia="Calibri" w:hAnsi="Times New Roman" w:cs="Times New Roman"/>
                <w:sz w:val="24"/>
                <w:szCs w:val="24"/>
              </w:rPr>
              <w:t>1772925,44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966">
              <w:rPr>
                <w:rFonts w:ascii="Times New Roman" w:eastAsia="Calibri" w:hAnsi="Times New Roman" w:cs="Times New Roman"/>
                <w:sz w:val="24"/>
                <w:szCs w:val="24"/>
              </w:rPr>
              <w:t>1772925,44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1815874,56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 w:rsidRPr="00524966">
              <w:rPr>
                <w:b/>
                <w:sz w:val="24"/>
                <w:szCs w:val="24"/>
              </w:rPr>
              <w:t>Метод</w:t>
            </w:r>
            <w:proofErr w:type="gramStart"/>
            <w:r w:rsidRPr="00524966"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24966">
              <w:rPr>
                <w:b/>
                <w:sz w:val="24"/>
                <w:szCs w:val="24"/>
              </w:rPr>
              <w:t>л</w:t>
            </w:r>
            <w:proofErr w:type="gramEnd"/>
            <w:r w:rsidRPr="00524966">
              <w:rPr>
                <w:b/>
                <w:sz w:val="24"/>
                <w:szCs w:val="24"/>
              </w:rPr>
              <w:t>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5210201001212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Начисления на </w:t>
            </w:r>
            <w:proofErr w:type="spellStart"/>
            <w:r>
              <w:rPr>
                <w:b/>
                <w:sz w:val="24"/>
                <w:szCs w:val="24"/>
              </w:rPr>
              <w:t>з\плату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5210201001213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409498,68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409498,68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523601,32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EF5C4C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EF5C4C">
              <w:rPr>
                <w:sz w:val="24"/>
                <w:szCs w:val="24"/>
              </w:rPr>
              <w:t>5210201001221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496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EF5C4C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EF5C4C">
              <w:rPr>
                <w:sz w:val="24"/>
                <w:szCs w:val="24"/>
              </w:rPr>
              <w:t>4219900001221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6893,95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6893,95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4106,05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524966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EF5C4C" w:rsidRDefault="006A3F1F" w:rsidP="0007663F">
            <w:pPr>
              <w:pStyle w:val="NoSpacing"/>
              <w:rPr>
                <w:sz w:val="24"/>
                <w:szCs w:val="24"/>
              </w:rPr>
            </w:pPr>
            <w:r w:rsidRPr="00EF5C4C">
              <w:rPr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EF5C4C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EF5C4C">
              <w:rPr>
                <w:sz w:val="24"/>
                <w:szCs w:val="24"/>
              </w:rPr>
              <w:t>4219900001223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356953,50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356953,50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EF5C4C" w:rsidRDefault="006A3F1F" w:rsidP="00076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C4C">
              <w:rPr>
                <w:rFonts w:ascii="Times New Roman" w:eastAsia="Calibri" w:hAnsi="Times New Roman" w:cs="Times New Roman"/>
                <w:sz w:val="24"/>
                <w:szCs w:val="24"/>
              </w:rPr>
              <w:t>130806,53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D92A54" w:rsidRDefault="006A3F1F" w:rsidP="00076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54">
              <w:rPr>
                <w:rFonts w:ascii="Times New Roman" w:eastAsia="Calibri" w:hAnsi="Times New Roman" w:cs="Times New Roman"/>
                <w:sz w:val="24"/>
                <w:szCs w:val="24"/>
              </w:rPr>
              <w:t>130806,53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226146,97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0"/>
                <w:szCs w:val="20"/>
              </w:rPr>
            </w:pPr>
            <w:r w:rsidRPr="00A05B35">
              <w:rPr>
                <w:b/>
                <w:sz w:val="24"/>
                <w:szCs w:val="24"/>
              </w:rPr>
              <w:t xml:space="preserve">Услуги по </w:t>
            </w:r>
            <w:proofErr w:type="spellStart"/>
            <w:r w:rsidRPr="00A05B35">
              <w:rPr>
                <w:b/>
                <w:sz w:val="24"/>
                <w:szCs w:val="24"/>
              </w:rPr>
              <w:t>содерж</w:t>
            </w:r>
            <w:proofErr w:type="spellEnd"/>
            <w:r w:rsidRPr="00A05B35">
              <w:rPr>
                <w:b/>
                <w:sz w:val="24"/>
                <w:szCs w:val="24"/>
              </w:rPr>
              <w:t>. учреждения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D92A54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D92A54">
              <w:rPr>
                <w:sz w:val="24"/>
                <w:szCs w:val="24"/>
              </w:rPr>
              <w:t>4219900001225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29521,71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D92A54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29521,71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D92A54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93,29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sz w:val="24"/>
                <w:szCs w:val="24"/>
              </w:rPr>
            </w:pPr>
            <w:r w:rsidRPr="00A05B35">
              <w:rPr>
                <w:b/>
                <w:sz w:val="24"/>
                <w:szCs w:val="24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D92A54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D92A54">
              <w:rPr>
                <w:sz w:val="24"/>
                <w:szCs w:val="24"/>
              </w:rPr>
              <w:t>4219900001226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21463,16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21463,16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D92A54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5210201001226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341F16" w:rsidRDefault="006A3F1F" w:rsidP="0007663F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Лицензирование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341F1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4219900001290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341F16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341F1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4219900001310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5210201001310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31106,64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28893,36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Мат. запасы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341F1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341F16">
              <w:rPr>
                <w:sz w:val="24"/>
                <w:szCs w:val="24"/>
              </w:rPr>
              <w:t>4219900001340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1551,88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1551,88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4448,12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A05B35">
              <w:rPr>
                <w:sz w:val="24"/>
                <w:szCs w:val="24"/>
              </w:rPr>
              <w:t>0,00</w:t>
            </w: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341F16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5210116001340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291674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 w:rsidRPr="00291674">
              <w:rPr>
                <w:sz w:val="24"/>
                <w:szCs w:val="24"/>
              </w:rPr>
              <w:t>5210201001340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291674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 w:rsidRPr="00291674">
              <w:rPr>
                <w:b/>
                <w:sz w:val="24"/>
                <w:szCs w:val="24"/>
              </w:rPr>
              <w:t>Недоимки</w:t>
            </w:r>
            <w:r>
              <w:rPr>
                <w:b/>
                <w:sz w:val="24"/>
                <w:szCs w:val="24"/>
              </w:rPr>
              <w:t>, штрафы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291674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0920000013290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F0017D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F0017D">
              <w:rPr>
                <w:rFonts w:ascii="Times New Roman" w:eastAsia="Calibri" w:hAnsi="Times New Roman" w:cs="Times New Roman"/>
                <w:sz w:val="24"/>
                <w:szCs w:val="24"/>
              </w:rPr>
              <w:t>47213,50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F0017D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0017D">
              <w:rPr>
                <w:rFonts w:ascii="Times New Roman" w:eastAsia="Calibri" w:hAnsi="Times New Roman" w:cs="Times New Roman"/>
                <w:sz w:val="24"/>
                <w:szCs w:val="24"/>
              </w:rPr>
              <w:t>47213,50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A3F1F" w:rsidRPr="00CF3AF5" w:rsidTr="000766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291674" w:rsidRDefault="006A3F1F" w:rsidP="0007663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2508273,49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2508273,49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A3F1F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2916626,51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1F" w:rsidRPr="00A05B35" w:rsidRDefault="006A3F1F" w:rsidP="0007663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6A3F1F" w:rsidRDefault="006A3F1F" w:rsidP="006A3F1F">
      <w:pPr>
        <w:rPr>
          <w:rFonts w:ascii="Times New Roman" w:hAnsi="Times New Roman" w:cs="Times New Roman"/>
        </w:rPr>
      </w:pPr>
    </w:p>
    <w:p w:rsidR="006A3F1F" w:rsidRDefault="006A3F1F" w:rsidP="006A3F1F">
      <w:pPr>
        <w:rPr>
          <w:rFonts w:ascii="Times New Roman" w:hAnsi="Times New Roman" w:cs="Times New Roman"/>
        </w:rPr>
      </w:pPr>
    </w:p>
    <w:p w:rsidR="006A3F1F" w:rsidRPr="000F4B74" w:rsidRDefault="006A3F1F" w:rsidP="006A3F1F">
      <w:pPr>
        <w:jc w:val="center"/>
        <w:rPr>
          <w:rFonts w:ascii="Times New Roman" w:hAnsi="Times New Roman" w:cs="Times New Roman"/>
        </w:rPr>
      </w:pPr>
    </w:p>
    <w:p w:rsidR="00656581" w:rsidRDefault="00656581"/>
    <w:sectPr w:rsidR="00656581" w:rsidSect="00C76E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95B"/>
    <w:multiLevelType w:val="hybridMultilevel"/>
    <w:tmpl w:val="EFD8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A6839"/>
    <w:multiLevelType w:val="hybridMultilevel"/>
    <w:tmpl w:val="589E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D5322"/>
    <w:multiLevelType w:val="hybridMultilevel"/>
    <w:tmpl w:val="220C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77391"/>
    <w:multiLevelType w:val="hybridMultilevel"/>
    <w:tmpl w:val="935C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F26DC"/>
    <w:multiLevelType w:val="hybridMultilevel"/>
    <w:tmpl w:val="1AE8BB58"/>
    <w:lvl w:ilvl="0" w:tplc="8B3C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1F"/>
    <w:rsid w:val="00562C07"/>
    <w:rsid w:val="00656581"/>
    <w:rsid w:val="006A3F1F"/>
    <w:rsid w:val="008941ED"/>
    <w:rsid w:val="00D2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1F"/>
  </w:style>
  <w:style w:type="paragraph" w:styleId="2">
    <w:name w:val="heading 2"/>
    <w:basedOn w:val="a"/>
    <w:next w:val="a"/>
    <w:link w:val="20"/>
    <w:qFormat/>
    <w:rsid w:val="006A3F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6A3F1F"/>
    <w:pPr>
      <w:ind w:left="720"/>
      <w:contextualSpacing/>
    </w:pPr>
  </w:style>
  <w:style w:type="table" w:styleId="a4">
    <w:name w:val="Table Grid"/>
    <w:basedOn w:val="a1"/>
    <w:uiPriority w:val="59"/>
    <w:rsid w:val="006A3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A3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nhideWhenUsed/>
    <w:rsid w:val="006A3F1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A3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 Spacing"/>
    <w:rsid w:val="006A3F1F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2010-06-24T06:04:00Z</dcterms:created>
  <dcterms:modified xsi:type="dcterms:W3CDTF">2010-06-24T06:32:00Z</dcterms:modified>
</cp:coreProperties>
</file>